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67035" w14:textId="77777777" w:rsidR="00C3357B" w:rsidRDefault="00C3357B" w:rsidP="00C3357B">
      <w:pPr>
        <w:spacing w:line="400" w:lineRule="exact"/>
        <w:rPr>
          <w:rFonts w:ascii="標楷體" w:eastAsia="標楷體" w:hAnsi="標楷體"/>
          <w:sz w:val="28"/>
          <w:szCs w:val="28"/>
        </w:rPr>
      </w:pPr>
      <w:r>
        <w:rPr>
          <w:rFonts w:ascii="標楷體" w:eastAsia="標楷體" w:hAnsi="標楷體" w:hint="eastAsia"/>
          <w:sz w:val="28"/>
          <w:szCs w:val="28"/>
        </w:rPr>
        <w:t xml:space="preserve">【交通部觀光署雲嘉南濱海國家風景區管理處新聞稿】  </w:t>
      </w:r>
    </w:p>
    <w:p w14:paraId="580B98B0" w14:textId="50504F6E" w:rsidR="00C3357B" w:rsidRDefault="00C3357B" w:rsidP="00C3357B">
      <w:pPr>
        <w:spacing w:line="400" w:lineRule="exact"/>
        <w:rPr>
          <w:rFonts w:ascii="標楷體" w:eastAsia="標楷體" w:hAnsi="標楷體"/>
          <w:sz w:val="28"/>
          <w:szCs w:val="28"/>
        </w:rPr>
      </w:pPr>
      <w:r>
        <w:rPr>
          <w:rFonts w:ascii="標楷體" w:eastAsia="標楷體" w:hAnsi="標楷體" w:hint="eastAsia"/>
          <w:sz w:val="28"/>
          <w:szCs w:val="28"/>
        </w:rPr>
        <w:t>發稿日期:</w:t>
      </w:r>
      <w:r w:rsidRPr="00C3357B">
        <w:rPr>
          <w:rFonts w:hint="eastAsia"/>
        </w:rPr>
        <w:t xml:space="preserve"> </w:t>
      </w:r>
      <w:r w:rsidRPr="00C3357B">
        <w:rPr>
          <w:rFonts w:ascii="標楷體" w:eastAsia="標楷體" w:hAnsi="標楷體" w:hint="eastAsia"/>
          <w:sz w:val="28"/>
          <w:szCs w:val="28"/>
        </w:rPr>
        <w:t>11</w:t>
      </w:r>
      <w:r w:rsidR="001F3DCE">
        <w:rPr>
          <w:rFonts w:ascii="標楷體" w:eastAsia="標楷體" w:hAnsi="標楷體" w:hint="eastAsia"/>
          <w:sz w:val="28"/>
          <w:szCs w:val="28"/>
        </w:rPr>
        <w:t>5</w:t>
      </w:r>
      <w:r w:rsidRPr="00C3357B">
        <w:rPr>
          <w:rFonts w:ascii="標楷體" w:eastAsia="標楷體" w:hAnsi="標楷體" w:hint="eastAsia"/>
          <w:sz w:val="28"/>
          <w:szCs w:val="28"/>
        </w:rPr>
        <w:t>年9月1</w:t>
      </w:r>
      <w:r w:rsidR="001F3DCE">
        <w:rPr>
          <w:rFonts w:ascii="標楷體" w:eastAsia="標楷體" w:hAnsi="標楷體" w:hint="eastAsia"/>
          <w:sz w:val="28"/>
          <w:szCs w:val="28"/>
        </w:rPr>
        <w:t>5</w:t>
      </w:r>
      <w:r w:rsidRPr="00C3357B">
        <w:rPr>
          <w:rFonts w:ascii="標楷體" w:eastAsia="標楷體" w:hAnsi="標楷體" w:hint="eastAsia"/>
          <w:sz w:val="28"/>
          <w:szCs w:val="28"/>
        </w:rPr>
        <w:t>日</w:t>
      </w:r>
    </w:p>
    <w:p w14:paraId="4FED8675" w14:textId="5E70DD7E" w:rsidR="00C3357B" w:rsidRDefault="00C3357B" w:rsidP="00C3357B">
      <w:pPr>
        <w:spacing w:line="400" w:lineRule="exact"/>
        <w:rPr>
          <w:rFonts w:ascii="標楷體" w:eastAsia="標楷體" w:hAnsi="標楷體" w:cs="標楷體"/>
          <w:color w:val="222222"/>
          <w:sz w:val="28"/>
          <w:szCs w:val="28"/>
        </w:rPr>
      </w:pPr>
      <w:r>
        <w:rPr>
          <w:rFonts w:ascii="標楷體" w:eastAsia="標楷體" w:hAnsi="標楷體" w:cs="標楷體"/>
          <w:color w:val="222222"/>
          <w:sz w:val="28"/>
          <w:szCs w:val="28"/>
          <w:highlight w:val="white"/>
        </w:rPr>
        <w:t>新聞</w:t>
      </w:r>
      <w:r>
        <w:rPr>
          <w:rFonts w:ascii="標楷體" w:eastAsia="標楷體" w:hAnsi="標楷體" w:cs="標楷體" w:hint="eastAsia"/>
          <w:color w:val="222222"/>
          <w:sz w:val="28"/>
          <w:szCs w:val="28"/>
          <w:highlight w:val="white"/>
        </w:rPr>
        <w:t>發言</w:t>
      </w:r>
      <w:r>
        <w:rPr>
          <w:rFonts w:ascii="標楷體" w:eastAsia="標楷體" w:hAnsi="標楷體" w:cs="標楷體"/>
          <w:color w:val="222222"/>
          <w:sz w:val="28"/>
          <w:szCs w:val="28"/>
          <w:highlight w:val="white"/>
        </w:rPr>
        <w:t>人：莊</w:t>
      </w:r>
      <w:r w:rsidR="001F3DCE">
        <w:rPr>
          <w:rFonts w:ascii="標楷體" w:eastAsia="標楷體" w:hAnsi="標楷體" w:cs="標楷體" w:hint="eastAsia"/>
          <w:color w:val="222222"/>
          <w:sz w:val="28"/>
          <w:szCs w:val="28"/>
          <w:highlight w:val="white"/>
        </w:rPr>
        <w:t>代理處</w:t>
      </w:r>
      <w:r>
        <w:rPr>
          <w:rFonts w:ascii="標楷體" w:eastAsia="標楷體" w:hAnsi="標楷體" w:cs="標楷體"/>
          <w:color w:val="222222"/>
          <w:sz w:val="28"/>
          <w:szCs w:val="28"/>
          <w:highlight w:val="white"/>
        </w:rPr>
        <w:t>長名豪  0972850311電話：06-7861000轉113</w:t>
      </w:r>
      <w:r>
        <w:rPr>
          <w:rFonts w:ascii="標楷體" w:eastAsia="標楷體" w:hAnsi="標楷體" w:cs="標楷體"/>
          <w:color w:val="222222"/>
          <w:sz w:val="28"/>
          <w:szCs w:val="28"/>
        </w:rPr>
        <w:br/>
      </w:r>
      <w:r>
        <w:rPr>
          <w:rFonts w:ascii="標楷體" w:eastAsia="標楷體" w:hAnsi="標楷體" w:cs="標楷體"/>
          <w:color w:val="222222"/>
          <w:sz w:val="28"/>
          <w:szCs w:val="28"/>
          <w:highlight w:val="white"/>
        </w:rPr>
        <w:t>新聞聯絡人：洪科長瑞鴻    0908059978電話：06-7861000轉240</w:t>
      </w:r>
    </w:p>
    <w:p w14:paraId="664C0D45" w14:textId="77777777" w:rsidR="00C3357B" w:rsidRDefault="00C3357B" w:rsidP="00C3357B">
      <w:pPr>
        <w:spacing w:line="400" w:lineRule="exact"/>
        <w:rPr>
          <w:rFonts w:ascii="標楷體" w:eastAsia="標楷體" w:hAnsi="標楷體"/>
          <w:sz w:val="28"/>
          <w:szCs w:val="28"/>
        </w:rPr>
      </w:pPr>
      <w:r>
        <w:rPr>
          <w:rFonts w:ascii="標楷體" w:eastAsia="標楷體" w:hAnsi="標楷體" w:hint="eastAsia"/>
          <w:sz w:val="28"/>
          <w:szCs w:val="28"/>
        </w:rPr>
        <w:t>文稿主旨：</w:t>
      </w:r>
    </w:p>
    <w:p w14:paraId="2BD8A2C1" w14:textId="538FDB9E" w:rsidR="00E37C86" w:rsidRPr="00551868" w:rsidRDefault="001F3DCE" w:rsidP="00551868">
      <w:pPr>
        <w:spacing w:after="0" w:line="560" w:lineRule="exact"/>
        <w:jc w:val="center"/>
        <w:rPr>
          <w:rFonts w:ascii="標楷體" w:eastAsia="標楷體" w:hAnsi="標楷體"/>
          <w:b/>
          <w:bCs/>
          <w:sz w:val="30"/>
          <w:szCs w:val="30"/>
        </w:rPr>
      </w:pPr>
      <w:r w:rsidRPr="001F3DCE">
        <w:rPr>
          <w:rFonts w:ascii="標楷體" w:eastAsia="標楷體" w:hAnsi="標楷體" w:hint="eastAsia"/>
          <w:b/>
          <w:bCs/>
          <w:sz w:val="30"/>
          <w:szCs w:val="30"/>
        </w:rPr>
        <w:t>從百年鹽田騎向王爺信仰　2026護鹽騎士邀全民一起守護平安</w:t>
      </w:r>
    </w:p>
    <w:p w14:paraId="791C424B" w14:textId="33FB3D23" w:rsidR="001F3DCE" w:rsidRPr="001F3DCE" w:rsidRDefault="001F3DCE" w:rsidP="001F3DCE">
      <w:pPr>
        <w:spacing w:beforeLines="100" w:before="360" w:after="0" w:line="560" w:lineRule="exact"/>
        <w:ind w:firstLine="482"/>
        <w:rPr>
          <w:rFonts w:ascii="標楷體" w:eastAsia="標楷體" w:hAnsi="標楷體" w:hint="eastAsia"/>
          <w:sz w:val="28"/>
          <w:szCs w:val="28"/>
        </w:rPr>
      </w:pPr>
      <w:r w:rsidRPr="001F3DCE">
        <w:rPr>
          <w:rFonts w:ascii="標楷體" w:eastAsia="標楷體" w:hAnsi="標楷體" w:hint="eastAsia"/>
          <w:sz w:val="28"/>
          <w:szCs w:val="28"/>
        </w:rPr>
        <w:t>百年鹽田、王爺信仰、自行車騎旅，今年秋天一次體驗。</w:t>
      </w:r>
      <w:r>
        <w:rPr>
          <w:rFonts w:ascii="標楷體" w:eastAsia="標楷體" w:hAnsi="標楷體" w:hint="eastAsia"/>
          <w:sz w:val="28"/>
          <w:szCs w:val="28"/>
        </w:rPr>
        <w:t>「</w:t>
      </w:r>
      <w:r w:rsidRPr="001F3DCE">
        <w:rPr>
          <w:rFonts w:ascii="標楷體" w:eastAsia="標楷體" w:hAnsi="標楷體" w:hint="eastAsia"/>
          <w:sz w:val="28"/>
          <w:szCs w:val="28"/>
        </w:rPr>
        <w:t>2026鯤鯓王平安鹽祭</w:t>
      </w:r>
      <w:r>
        <w:rPr>
          <w:rFonts w:ascii="標楷體" w:eastAsia="標楷體" w:hAnsi="標楷體" w:hint="eastAsia"/>
          <w:sz w:val="28"/>
          <w:szCs w:val="28"/>
        </w:rPr>
        <w:t>」</w:t>
      </w:r>
      <w:r w:rsidRPr="001F3DCE">
        <w:rPr>
          <w:rFonts w:ascii="標楷體" w:eastAsia="標楷體" w:hAnsi="標楷體" w:hint="eastAsia"/>
          <w:sz w:val="28"/>
          <w:szCs w:val="28"/>
        </w:rPr>
        <w:t>將於11月7日至8日盛大登場，其中最受歡迎的特色活動「護鹽騎士」即日起正式開放報名。交通部觀光署雲嘉南濱海國家風景區管理處邀請全台民眾一起走進北門，從井仔腳瓦盤鹽田騎向南鯤鯓代天府，透過騎行體驗鹽鄉文化、感受王爺信仰，完成一場兼具文化、信仰與低碳旅遊的祈福之旅。</w:t>
      </w:r>
    </w:p>
    <w:p w14:paraId="4C283B0B" w14:textId="77777777"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今年邁入第23年的鯤鯓王平安鹽祭，以「鹽續平安‧幸福相隨」為年度主題，延續王爺信仰與鹽文化精神。護鹽騎士活動將帶領民眾自井仔腳瓦盤鹽田出發，沿著鹽鄉自行車道騎乘至南鯤鯓代天府，全程約6.3公里。騎士們將一路守護象徵平安祝福的平安鹽，跟隨請鹽神轎步入祈福大道，並參與祭鹽祈福法會，在騎乘的過程中感受鹽鄉文化與百年信仰交織而成的獨特魅力。</w:t>
      </w:r>
    </w:p>
    <w:p w14:paraId="3E6E0251" w14:textId="77777777"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為提供安全、順暢的騎乘體驗，今年活動特別邀請專業領騎團隊全程陪騎，每20位騎士配置1位專業領騎員，全程協助維護騎乘安全與隊伍秩序，讓每位參與者都能安心完成護鹽祈福之旅。活動抵達南鯤鯓代天府後，也將安排導覽解說，帶領民眾深入認識王爺信仰文化，體驗完整的祭鹽儀式流程。凡成功報名護鹽騎士，即可獲得「護鹽騎士專屬任務禮」（限量200組），內含背袋式平安鹽球、祈福旗、旅行用7入漱口水及2026鯤鯓王平安鹽袋各1份，讓每位騎士在完成護鹽任務後，也能珍藏這份來自鹽鄉的平安祝福。</w:t>
      </w:r>
    </w:p>
    <w:p w14:paraId="1D5BB7CB" w14:textId="0273AFC5"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除了護鹽騎士活動外，今年也</w:t>
      </w:r>
      <w:r>
        <w:rPr>
          <w:rFonts w:ascii="標楷體" w:eastAsia="標楷體" w:hAnsi="標楷體" w:hint="eastAsia"/>
          <w:sz w:val="28"/>
          <w:szCs w:val="28"/>
        </w:rPr>
        <w:t>同步</w:t>
      </w:r>
      <w:r w:rsidRPr="001F3DCE">
        <w:rPr>
          <w:rFonts w:ascii="標楷體" w:eastAsia="標楷體" w:hAnsi="標楷體" w:hint="eastAsia"/>
          <w:sz w:val="28"/>
          <w:szCs w:val="28"/>
        </w:rPr>
        <w:t>推出「護鹽騎士．雲嘉南祈福騎旅二日遊」套裝行程，由雄獅旅行社獨家推出，提供民眾更多元的參與方式，結合騎乘體驗與濱海旅遊，深入感受雲嘉南的自然風光與地方文化。</w:t>
      </w:r>
    </w:p>
    <w:p w14:paraId="62A69C78" w14:textId="77777777"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交通部觀光署雲嘉南濱海國家風景區管理處表示，鯤鯓王平安鹽祭自2004年舉辦至今，已成為結合王爺信仰、鹽業文化與濱海觀光的重要年度活動，也是臺灣最具代表性的宗教文化觀光盛事之一。今年誠摯邀請全台民眾加入護鹽騎士行列，一起騎進鹽鄉、守護平安，在秋日海風中體驗百年鹽田與王爺信仰所交織出的獨特文化風景，將「鹽續平安、幸福相隨」的祝福分享給更多人。</w:t>
      </w:r>
    </w:p>
    <w:p w14:paraId="2CCD8A80" w14:textId="77777777" w:rsidR="001F3DCE" w:rsidRPr="001F3DCE" w:rsidRDefault="001F3DCE" w:rsidP="001F3DCE">
      <w:pPr>
        <w:spacing w:after="0" w:line="560" w:lineRule="exact"/>
        <w:ind w:firstLine="480"/>
        <w:rPr>
          <w:rFonts w:ascii="標楷體" w:eastAsia="標楷體" w:hAnsi="標楷體"/>
          <w:sz w:val="28"/>
          <w:szCs w:val="28"/>
        </w:rPr>
      </w:pPr>
    </w:p>
    <w:p w14:paraId="64472159" w14:textId="77777777" w:rsidR="001F3DCE" w:rsidRPr="001F3DCE" w:rsidRDefault="001F3DCE" w:rsidP="001F3DCE">
      <w:pPr>
        <w:spacing w:after="0" w:line="560" w:lineRule="exact"/>
        <w:ind w:firstLine="480"/>
        <w:rPr>
          <w:rFonts w:ascii="標楷體" w:eastAsia="標楷體" w:hAnsi="標楷體" w:hint="eastAsia"/>
          <w:b/>
          <w:bCs/>
          <w:sz w:val="28"/>
          <w:szCs w:val="28"/>
        </w:rPr>
      </w:pPr>
      <w:r w:rsidRPr="001F3DCE">
        <w:rPr>
          <w:rFonts w:ascii="標楷體" w:eastAsia="標楷體" w:hAnsi="標楷體" w:hint="eastAsia"/>
          <w:b/>
          <w:bCs/>
          <w:sz w:val="28"/>
          <w:szCs w:val="28"/>
        </w:rPr>
        <w:t>活動資訊</w:t>
      </w:r>
    </w:p>
    <w:p w14:paraId="17D72CCD" w14:textId="72B01D46"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活動日期｜115年11月7日（週六）</w:t>
      </w:r>
      <w:r w:rsidRPr="00551868">
        <w:rPr>
          <w:rFonts w:ascii="標楷體" w:eastAsia="標楷體" w:hAnsi="標楷體"/>
          <w:sz w:val="28"/>
          <w:szCs w:val="28"/>
        </w:rPr>
        <w:t>上午</w:t>
      </w:r>
      <w:r w:rsidRPr="00551868">
        <w:rPr>
          <w:rFonts w:ascii="標楷體" w:eastAsia="標楷體" w:hAnsi="標楷體" w:hint="eastAsia"/>
          <w:sz w:val="28"/>
          <w:szCs w:val="28"/>
        </w:rPr>
        <w:t>6:30</w:t>
      </w:r>
    </w:p>
    <w:p w14:paraId="34DE634E" w14:textId="77777777"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活動地點｜井仔腳瓦盤鹽田→南鯤鯓代天府</w:t>
      </w:r>
    </w:p>
    <w:p w14:paraId="52946EF7" w14:textId="6FDF3F76"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報名時間｜即日起至115年9月30日止</w:t>
      </w:r>
    </w:p>
    <w:p w14:paraId="2371EC73" w14:textId="3181C5B8" w:rsidR="001F3DCE" w:rsidRPr="001F3DCE"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報名方式｜</w:t>
      </w:r>
      <w:r w:rsidRPr="00551868">
        <w:rPr>
          <w:rFonts w:ascii="標楷體" w:eastAsia="標楷體" w:hAnsi="標楷體"/>
          <w:sz w:val="28"/>
          <w:szCs w:val="28"/>
        </w:rPr>
        <w:t>採</w:t>
      </w:r>
      <w:r w:rsidRPr="001F3DCE">
        <w:rPr>
          <w:rFonts w:ascii="標楷體" w:eastAsia="標楷體" w:hAnsi="標楷體" w:hint="eastAsia"/>
          <w:sz w:val="28"/>
          <w:szCs w:val="28"/>
        </w:rPr>
        <w:t>線上報名https://www.beclass.com/rid=30527716a5edeb129319（名額有限，額滿為止）</w:t>
      </w:r>
    </w:p>
    <w:p w14:paraId="24ECEABB" w14:textId="1CD3EC1A" w:rsidR="00E30597" w:rsidRPr="00551868" w:rsidRDefault="001F3DCE" w:rsidP="001F3DCE">
      <w:pPr>
        <w:spacing w:after="0" w:line="560" w:lineRule="exact"/>
        <w:ind w:firstLine="480"/>
        <w:rPr>
          <w:rFonts w:ascii="標楷體" w:eastAsia="標楷體" w:hAnsi="標楷體" w:hint="eastAsia"/>
          <w:sz w:val="28"/>
          <w:szCs w:val="28"/>
        </w:rPr>
      </w:pPr>
      <w:r w:rsidRPr="001F3DCE">
        <w:rPr>
          <w:rFonts w:ascii="標楷體" w:eastAsia="標楷體" w:hAnsi="標楷體" w:hint="eastAsia"/>
          <w:sz w:val="28"/>
          <w:szCs w:val="28"/>
        </w:rPr>
        <w:t>更多活動資訊請至「交通部觀光署雲嘉南濱海國家風景區管理處」官方網站及「雲嘉南，好好玩！！！」Facebook粉絲專頁查詢。</w:t>
      </w:r>
    </w:p>
    <w:sectPr w:rsidR="00E30597" w:rsidRPr="00551868" w:rsidSect="00551868">
      <w:pgSz w:w="11906" w:h="16838"/>
      <w:pgMar w:top="1247" w:right="1644" w:bottom="1247" w:left="164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6FA66" w14:textId="77777777" w:rsidR="00BE3B83" w:rsidRDefault="00BE3B83" w:rsidP="00F50DF7">
      <w:pPr>
        <w:spacing w:after="0" w:line="240" w:lineRule="auto"/>
      </w:pPr>
      <w:r>
        <w:separator/>
      </w:r>
    </w:p>
  </w:endnote>
  <w:endnote w:type="continuationSeparator" w:id="0">
    <w:p w14:paraId="655068AD" w14:textId="77777777" w:rsidR="00BE3B83" w:rsidRDefault="00BE3B83" w:rsidP="00F50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B734" w14:textId="77777777" w:rsidR="00BE3B83" w:rsidRDefault="00BE3B83" w:rsidP="00F50DF7">
      <w:pPr>
        <w:spacing w:after="0" w:line="240" w:lineRule="auto"/>
      </w:pPr>
      <w:r>
        <w:separator/>
      </w:r>
    </w:p>
  </w:footnote>
  <w:footnote w:type="continuationSeparator" w:id="0">
    <w:p w14:paraId="5FDF40FF" w14:textId="77777777" w:rsidR="00BE3B83" w:rsidRDefault="00BE3B83" w:rsidP="00F50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409C3"/>
    <w:multiLevelType w:val="multilevel"/>
    <w:tmpl w:val="51B6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3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69"/>
    <w:rsid w:val="000242A0"/>
    <w:rsid w:val="000702F3"/>
    <w:rsid w:val="00090319"/>
    <w:rsid w:val="000A275E"/>
    <w:rsid w:val="001D64E0"/>
    <w:rsid w:val="001E3CAA"/>
    <w:rsid w:val="001F3DCE"/>
    <w:rsid w:val="00333AA6"/>
    <w:rsid w:val="00375FB2"/>
    <w:rsid w:val="00380150"/>
    <w:rsid w:val="00427EE1"/>
    <w:rsid w:val="00466C67"/>
    <w:rsid w:val="004E5264"/>
    <w:rsid w:val="00551868"/>
    <w:rsid w:val="00597D7E"/>
    <w:rsid w:val="005F46C6"/>
    <w:rsid w:val="0070733E"/>
    <w:rsid w:val="00781EF7"/>
    <w:rsid w:val="00785092"/>
    <w:rsid w:val="007F3129"/>
    <w:rsid w:val="00832180"/>
    <w:rsid w:val="00844664"/>
    <w:rsid w:val="00867A12"/>
    <w:rsid w:val="00892C20"/>
    <w:rsid w:val="008C506E"/>
    <w:rsid w:val="009168F6"/>
    <w:rsid w:val="0092615B"/>
    <w:rsid w:val="00961DF5"/>
    <w:rsid w:val="0097152D"/>
    <w:rsid w:val="009B30B8"/>
    <w:rsid w:val="00A270FC"/>
    <w:rsid w:val="00A4440F"/>
    <w:rsid w:val="00B4047A"/>
    <w:rsid w:val="00B50655"/>
    <w:rsid w:val="00B957D7"/>
    <w:rsid w:val="00BA11A3"/>
    <w:rsid w:val="00BB68AC"/>
    <w:rsid w:val="00BD58C4"/>
    <w:rsid w:val="00BE17C7"/>
    <w:rsid w:val="00BE3B83"/>
    <w:rsid w:val="00BF1EAE"/>
    <w:rsid w:val="00C3357B"/>
    <w:rsid w:val="00C5126F"/>
    <w:rsid w:val="00C543C5"/>
    <w:rsid w:val="00C7366C"/>
    <w:rsid w:val="00C85373"/>
    <w:rsid w:val="00C927FD"/>
    <w:rsid w:val="00CD1E83"/>
    <w:rsid w:val="00CE3BE8"/>
    <w:rsid w:val="00D456D3"/>
    <w:rsid w:val="00E30597"/>
    <w:rsid w:val="00E37C86"/>
    <w:rsid w:val="00E52834"/>
    <w:rsid w:val="00E730CB"/>
    <w:rsid w:val="00E86269"/>
    <w:rsid w:val="00ED6814"/>
    <w:rsid w:val="00F25C64"/>
    <w:rsid w:val="00F50DF7"/>
    <w:rsid w:val="00F6331E"/>
    <w:rsid w:val="00F8690D"/>
    <w:rsid w:val="00FB5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1B63"/>
  <w15:chartTrackingRefBased/>
  <w15:docId w15:val="{42C0747F-3915-4267-8E80-B96BAE2C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626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8626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86269"/>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86269"/>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8626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6269"/>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86269"/>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6269"/>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86269"/>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6269"/>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86269"/>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86269"/>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86269"/>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86269"/>
    <w:rPr>
      <w:rFonts w:eastAsiaTheme="majorEastAsia" w:cstheme="majorBidi"/>
      <w:color w:val="0F4761" w:themeColor="accent1" w:themeShade="BF"/>
    </w:rPr>
  </w:style>
  <w:style w:type="character" w:customStyle="1" w:styleId="60">
    <w:name w:val="標題 6 字元"/>
    <w:basedOn w:val="a0"/>
    <w:link w:val="6"/>
    <w:uiPriority w:val="9"/>
    <w:semiHidden/>
    <w:rsid w:val="00E86269"/>
    <w:rPr>
      <w:rFonts w:eastAsiaTheme="majorEastAsia" w:cstheme="majorBidi"/>
      <w:color w:val="595959" w:themeColor="text1" w:themeTint="A6"/>
    </w:rPr>
  </w:style>
  <w:style w:type="character" w:customStyle="1" w:styleId="70">
    <w:name w:val="標題 7 字元"/>
    <w:basedOn w:val="a0"/>
    <w:link w:val="7"/>
    <w:uiPriority w:val="9"/>
    <w:semiHidden/>
    <w:rsid w:val="00E86269"/>
    <w:rPr>
      <w:rFonts w:eastAsiaTheme="majorEastAsia" w:cstheme="majorBidi"/>
      <w:color w:val="595959" w:themeColor="text1" w:themeTint="A6"/>
    </w:rPr>
  </w:style>
  <w:style w:type="character" w:customStyle="1" w:styleId="80">
    <w:name w:val="標題 8 字元"/>
    <w:basedOn w:val="a0"/>
    <w:link w:val="8"/>
    <w:uiPriority w:val="9"/>
    <w:semiHidden/>
    <w:rsid w:val="00E86269"/>
    <w:rPr>
      <w:rFonts w:eastAsiaTheme="majorEastAsia" w:cstheme="majorBidi"/>
      <w:color w:val="272727" w:themeColor="text1" w:themeTint="D8"/>
    </w:rPr>
  </w:style>
  <w:style w:type="character" w:customStyle="1" w:styleId="90">
    <w:name w:val="標題 9 字元"/>
    <w:basedOn w:val="a0"/>
    <w:link w:val="9"/>
    <w:uiPriority w:val="9"/>
    <w:semiHidden/>
    <w:rsid w:val="00E86269"/>
    <w:rPr>
      <w:rFonts w:eastAsiaTheme="majorEastAsia" w:cstheme="majorBidi"/>
      <w:color w:val="272727" w:themeColor="text1" w:themeTint="D8"/>
    </w:rPr>
  </w:style>
  <w:style w:type="paragraph" w:styleId="a3">
    <w:name w:val="Title"/>
    <w:basedOn w:val="a"/>
    <w:next w:val="a"/>
    <w:link w:val="a4"/>
    <w:uiPriority w:val="10"/>
    <w:qFormat/>
    <w:rsid w:val="00E8626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862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26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862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6269"/>
    <w:pPr>
      <w:spacing w:before="160"/>
      <w:jc w:val="center"/>
    </w:pPr>
    <w:rPr>
      <w:i/>
      <w:iCs/>
      <w:color w:val="404040" w:themeColor="text1" w:themeTint="BF"/>
    </w:rPr>
  </w:style>
  <w:style w:type="character" w:customStyle="1" w:styleId="a8">
    <w:name w:val="引文 字元"/>
    <w:basedOn w:val="a0"/>
    <w:link w:val="a7"/>
    <w:uiPriority w:val="29"/>
    <w:rsid w:val="00E86269"/>
    <w:rPr>
      <w:i/>
      <w:iCs/>
      <w:color w:val="404040" w:themeColor="text1" w:themeTint="BF"/>
    </w:rPr>
  </w:style>
  <w:style w:type="paragraph" w:styleId="a9">
    <w:name w:val="List Paragraph"/>
    <w:basedOn w:val="a"/>
    <w:uiPriority w:val="34"/>
    <w:qFormat/>
    <w:rsid w:val="00E86269"/>
    <w:pPr>
      <w:ind w:left="720"/>
      <w:contextualSpacing/>
    </w:pPr>
  </w:style>
  <w:style w:type="character" w:styleId="aa">
    <w:name w:val="Intense Emphasis"/>
    <w:basedOn w:val="a0"/>
    <w:uiPriority w:val="21"/>
    <w:qFormat/>
    <w:rsid w:val="00E86269"/>
    <w:rPr>
      <w:i/>
      <w:iCs/>
      <w:color w:val="0F4761" w:themeColor="accent1" w:themeShade="BF"/>
    </w:rPr>
  </w:style>
  <w:style w:type="paragraph" w:styleId="ab">
    <w:name w:val="Intense Quote"/>
    <w:basedOn w:val="a"/>
    <w:next w:val="a"/>
    <w:link w:val="ac"/>
    <w:uiPriority w:val="30"/>
    <w:qFormat/>
    <w:rsid w:val="00E862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E86269"/>
    <w:rPr>
      <w:i/>
      <w:iCs/>
      <w:color w:val="0F4761" w:themeColor="accent1" w:themeShade="BF"/>
    </w:rPr>
  </w:style>
  <w:style w:type="character" w:styleId="ad">
    <w:name w:val="Intense Reference"/>
    <w:basedOn w:val="a0"/>
    <w:uiPriority w:val="32"/>
    <w:qFormat/>
    <w:rsid w:val="00E86269"/>
    <w:rPr>
      <w:b/>
      <w:bCs/>
      <w:smallCaps/>
      <w:color w:val="0F4761" w:themeColor="accent1" w:themeShade="BF"/>
      <w:spacing w:val="5"/>
    </w:rPr>
  </w:style>
  <w:style w:type="paragraph" w:styleId="Web">
    <w:name w:val="Normal (Web)"/>
    <w:basedOn w:val="a"/>
    <w:unhideWhenUsed/>
    <w:rsid w:val="00BB68AC"/>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e">
    <w:name w:val="header"/>
    <w:basedOn w:val="a"/>
    <w:link w:val="af"/>
    <w:uiPriority w:val="99"/>
    <w:unhideWhenUsed/>
    <w:rsid w:val="00F50DF7"/>
    <w:pPr>
      <w:tabs>
        <w:tab w:val="center" w:pos="4153"/>
        <w:tab w:val="right" w:pos="8306"/>
      </w:tabs>
      <w:snapToGrid w:val="0"/>
    </w:pPr>
    <w:rPr>
      <w:sz w:val="20"/>
      <w:szCs w:val="20"/>
    </w:rPr>
  </w:style>
  <w:style w:type="character" w:customStyle="1" w:styleId="af">
    <w:name w:val="頁首 字元"/>
    <w:basedOn w:val="a0"/>
    <w:link w:val="ae"/>
    <w:uiPriority w:val="99"/>
    <w:rsid w:val="00F50DF7"/>
    <w:rPr>
      <w:sz w:val="20"/>
      <w:szCs w:val="20"/>
    </w:rPr>
  </w:style>
  <w:style w:type="paragraph" w:styleId="af0">
    <w:name w:val="footer"/>
    <w:basedOn w:val="a"/>
    <w:link w:val="af1"/>
    <w:uiPriority w:val="99"/>
    <w:unhideWhenUsed/>
    <w:rsid w:val="00F50DF7"/>
    <w:pPr>
      <w:tabs>
        <w:tab w:val="center" w:pos="4153"/>
        <w:tab w:val="right" w:pos="8306"/>
      </w:tabs>
      <w:snapToGrid w:val="0"/>
    </w:pPr>
    <w:rPr>
      <w:sz w:val="20"/>
      <w:szCs w:val="20"/>
    </w:rPr>
  </w:style>
  <w:style w:type="character" w:customStyle="1" w:styleId="af1">
    <w:name w:val="頁尾 字元"/>
    <w:basedOn w:val="a0"/>
    <w:link w:val="af0"/>
    <w:uiPriority w:val="99"/>
    <w:rsid w:val="00F50DF7"/>
    <w:rPr>
      <w:sz w:val="20"/>
      <w:szCs w:val="20"/>
    </w:rPr>
  </w:style>
  <w:style w:type="character" w:styleId="af2">
    <w:name w:val="Hyperlink"/>
    <w:basedOn w:val="a0"/>
    <w:uiPriority w:val="99"/>
    <w:unhideWhenUsed/>
    <w:rsid w:val="00961DF5"/>
    <w:rPr>
      <w:color w:val="467886" w:themeColor="hyperlink"/>
      <w:u w:val="single"/>
    </w:rPr>
  </w:style>
  <w:style w:type="table" w:styleId="af3">
    <w:name w:val="Table Grid"/>
    <w:basedOn w:val="a1"/>
    <w:uiPriority w:val="39"/>
    <w:rsid w:val="00892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延品 延品</dc:creator>
  <cp:keywords/>
  <dc:description/>
  <cp:lastModifiedBy>劉又瑄</cp:lastModifiedBy>
  <cp:revision>30</cp:revision>
  <dcterms:created xsi:type="dcterms:W3CDTF">2025-09-05T07:41:00Z</dcterms:created>
  <dcterms:modified xsi:type="dcterms:W3CDTF">2026-09-08T09:16:00Z</dcterms:modified>
</cp:coreProperties>
</file>