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A11" w14:textId="11DEFEE0" w:rsidR="00210572" w:rsidRPr="00210572" w:rsidRDefault="00210572" w:rsidP="00210572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</w:rPr>
        <w:t>【交通部觀光署雲嘉南濱海國家風景區管理處新聞稿】</w:t>
      </w:r>
      <w:r w:rsidRPr="00210572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5D5BFFE1" w14:textId="5562A3DA" w:rsidR="00210572" w:rsidRPr="00210572" w:rsidRDefault="00210572" w:rsidP="00210572">
      <w:pPr>
        <w:spacing w:line="400" w:lineRule="exact"/>
        <w:rPr>
          <w:rFonts w:ascii="Times New Roman" w:eastAsia="標楷體" w:hAnsi="Times New Roman" w:cs="Times New Roman"/>
          <w:sz w:val="28"/>
          <w:szCs w:val="28"/>
          <w:highlight w:val="white"/>
        </w:rPr>
      </w:pP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發稿日期：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114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年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10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月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1</w:t>
      </w:r>
      <w:r w:rsidR="00381D70">
        <w:rPr>
          <w:rFonts w:ascii="Times New Roman" w:eastAsia="標楷體" w:hAnsi="Times New Roman" w:cs="Times New Roman" w:hint="eastAsia"/>
          <w:sz w:val="28"/>
          <w:szCs w:val="28"/>
          <w:highlight w:val="white"/>
        </w:rPr>
        <w:t>9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日</w:t>
      </w:r>
    </w:p>
    <w:p w14:paraId="2D74558C" w14:textId="77777777" w:rsidR="00210572" w:rsidRPr="00210572" w:rsidRDefault="00210572" w:rsidP="00210572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新聞發言人：莊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副處長名豪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 xml:space="preserve">  0972850311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電話：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06-7861000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轉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113</w:t>
      </w:r>
      <w:r w:rsidRPr="00210572">
        <w:rPr>
          <w:rFonts w:ascii="Times New Roman" w:eastAsia="標楷體" w:hAnsi="Times New Roman" w:cs="Times New Roman"/>
          <w:sz w:val="28"/>
          <w:szCs w:val="28"/>
        </w:rPr>
        <w:br/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新聞聯絡人：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洪科長瑞鴻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 xml:space="preserve">    0908059978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電話：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06-7861000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轉</w:t>
      </w:r>
      <w:r w:rsidRPr="00210572">
        <w:rPr>
          <w:rFonts w:ascii="Times New Roman" w:eastAsia="標楷體" w:hAnsi="Times New Roman" w:cs="Times New Roman"/>
          <w:sz w:val="28"/>
          <w:szCs w:val="28"/>
          <w:highlight w:val="white"/>
        </w:rPr>
        <w:t>240</w:t>
      </w:r>
    </w:p>
    <w:p w14:paraId="27670A5D" w14:textId="52724B1E" w:rsidR="00574D4C" w:rsidRPr="004D5DF3" w:rsidRDefault="00210572" w:rsidP="004D5DF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</w:rPr>
        <w:t>文稿主旨：</w:t>
      </w:r>
    </w:p>
    <w:p w14:paraId="14BF7B18" w14:textId="42670862" w:rsidR="00066755" w:rsidRPr="000078D2" w:rsidRDefault="00066755" w:rsidP="00210572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首</w:t>
      </w:r>
      <w:r w:rsidR="004D5DF3"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創鹽田</w:t>
      </w:r>
      <w:r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白金餐桌</w:t>
      </w:r>
      <w:r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proofErr w:type="gramStart"/>
      <w:r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鹽工相聚</w:t>
      </w:r>
      <w:proofErr w:type="gramEnd"/>
      <w:r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共</w:t>
      </w:r>
      <w:proofErr w:type="gramStart"/>
      <w:r w:rsidRPr="000078D2">
        <w:rPr>
          <w:rFonts w:ascii="Times New Roman" w:eastAsia="標楷體" w:hAnsi="Times New Roman" w:cs="Times New Roman"/>
          <w:b/>
          <w:bCs/>
          <w:sz w:val="32"/>
          <w:szCs w:val="32"/>
        </w:rPr>
        <w:t>饗</w:t>
      </w:r>
      <w:proofErr w:type="gramEnd"/>
      <w:r w:rsidRPr="000078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光影盛宴</w:t>
      </w:r>
    </w:p>
    <w:p w14:paraId="7BA41093" w14:textId="20119D77" w:rsidR="00210572" w:rsidRPr="00210572" w:rsidRDefault="00210572" w:rsidP="00CE4D6D">
      <w:pPr>
        <w:spacing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</w:rPr>
        <w:t>2025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一見雙雕藝術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季</w:t>
      </w:r>
      <w:r w:rsidR="00767F64" w:rsidRPr="00210572">
        <w:rPr>
          <w:rFonts w:ascii="Times New Roman" w:eastAsia="標楷體" w:hAnsi="Times New Roman" w:cs="Times New Roman"/>
          <w:sz w:val="28"/>
          <w:szCs w:val="28"/>
        </w:rPr>
        <w:t>「白金餐桌體驗」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今（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）日</w:t>
      </w:r>
      <w:r w:rsidR="00767F64" w:rsidRPr="00210572">
        <w:rPr>
          <w:rFonts w:ascii="Times New Roman" w:eastAsia="標楷體" w:hAnsi="Times New Roman" w:cs="Times New Roman"/>
          <w:sz w:val="28"/>
          <w:szCs w:val="28"/>
        </w:rPr>
        <w:t>於</w:t>
      </w:r>
      <w:proofErr w:type="gramStart"/>
      <w:r w:rsidR="004D5DF3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4D5DF3">
        <w:rPr>
          <w:rFonts w:ascii="Times New Roman" w:eastAsia="標楷體" w:hAnsi="Times New Roman" w:cs="Times New Roman" w:hint="eastAsia"/>
          <w:sz w:val="28"/>
          <w:szCs w:val="28"/>
        </w:rPr>
        <w:t>南</w:t>
      </w:r>
      <w:r w:rsidR="00767F64" w:rsidRPr="00210572">
        <w:rPr>
          <w:rFonts w:ascii="Times New Roman" w:eastAsia="標楷體" w:hAnsi="Times New Roman" w:cs="Times New Roman"/>
          <w:sz w:val="28"/>
          <w:szCs w:val="28"/>
        </w:rPr>
        <w:t>北門井仔</w:t>
      </w:r>
      <w:proofErr w:type="gramStart"/>
      <w:r w:rsidR="00767F64" w:rsidRPr="00210572">
        <w:rPr>
          <w:rFonts w:ascii="Times New Roman" w:eastAsia="標楷體" w:hAnsi="Times New Roman" w:cs="Times New Roman"/>
          <w:sz w:val="28"/>
          <w:szCs w:val="28"/>
        </w:rPr>
        <w:t>腳瓦盤</w:t>
      </w:r>
      <w:proofErr w:type="gramEnd"/>
      <w:r w:rsidR="00767F64" w:rsidRPr="00210572">
        <w:rPr>
          <w:rFonts w:ascii="Times New Roman" w:eastAsia="標楷體" w:hAnsi="Times New Roman" w:cs="Times New Roman"/>
          <w:sz w:val="28"/>
          <w:szCs w:val="28"/>
        </w:rPr>
        <w:t>鹽田盛大登場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0572">
        <w:rPr>
          <w:rFonts w:ascii="Times New Roman" w:eastAsia="標楷體" w:hAnsi="Times New Roman" w:cs="Times New Roman"/>
          <w:sz w:val="28"/>
          <w:szCs w:val="28"/>
        </w:rPr>
        <w:t>點亮夜色新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篇</w:t>
      </w:r>
      <w:r w:rsidRPr="00210572">
        <w:rPr>
          <w:rFonts w:ascii="Times New Roman" w:eastAsia="標楷體" w:hAnsi="Times New Roman" w:cs="Times New Roman"/>
          <w:sz w:val="28"/>
          <w:szCs w:val="28"/>
        </w:rPr>
        <w:t>章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0572">
        <w:rPr>
          <w:rFonts w:ascii="Times New Roman" w:eastAsia="標楷體" w:hAnsi="Times New Roman" w:cs="Times New Roman"/>
          <w:sz w:val="28"/>
          <w:szCs w:val="28"/>
        </w:rPr>
        <w:t>融合</w:t>
      </w:r>
      <w:r w:rsidR="004C7F86">
        <w:rPr>
          <w:rFonts w:ascii="Times New Roman" w:eastAsia="標楷體" w:hAnsi="Times New Roman" w:cs="Times New Roman" w:hint="eastAsia"/>
          <w:sz w:val="28"/>
          <w:szCs w:val="28"/>
        </w:rPr>
        <w:t>雪白</w:t>
      </w:r>
      <w:r w:rsidRPr="00210572">
        <w:rPr>
          <w:rFonts w:ascii="Times New Roman" w:eastAsia="標楷體" w:hAnsi="Times New Roman" w:cs="Times New Roman"/>
          <w:sz w:val="28"/>
          <w:szCs w:val="28"/>
        </w:rPr>
        <w:t>鹽田</w:t>
      </w:r>
      <w:r w:rsidR="004C7F86">
        <w:rPr>
          <w:rFonts w:ascii="Times New Roman" w:eastAsia="標楷體" w:hAnsi="Times New Roman" w:cs="Times New Roman" w:hint="eastAsia"/>
          <w:sz w:val="28"/>
          <w:szCs w:val="28"/>
        </w:rPr>
        <w:t>以及金黃</w:t>
      </w:r>
      <w:r w:rsidRPr="00210572">
        <w:rPr>
          <w:rFonts w:ascii="Times New Roman" w:eastAsia="標楷體" w:hAnsi="Times New Roman" w:cs="Times New Roman"/>
          <w:sz w:val="28"/>
          <w:szCs w:val="28"/>
        </w:rPr>
        <w:t>夕陽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210572">
        <w:rPr>
          <w:rFonts w:ascii="Times New Roman" w:eastAsia="標楷體" w:hAnsi="Times New Roman" w:cs="Times New Roman"/>
          <w:sz w:val="28"/>
          <w:szCs w:val="28"/>
        </w:rPr>
        <w:t>自然美景、創意料理的在地風味與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光雕地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景藝術的浪漫氛圍，邀請賓客以味蕾與鏡頭，感受雲嘉南獨有的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鹹甜與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人情。</w:t>
      </w:r>
    </w:p>
    <w:p w14:paraId="601CC120" w14:textId="2BA9FDCA" w:rsidR="00210572" w:rsidRPr="00210572" w:rsidRDefault="00210572" w:rsidP="00CE4D6D">
      <w:pPr>
        <w:spacing w:beforeLines="50" w:before="180"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</w:rPr>
        <w:t>由雲嘉南濱海國家風景區管理處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首度</w:t>
      </w:r>
      <w:r w:rsidR="004C7F86">
        <w:rPr>
          <w:rFonts w:ascii="Times New Roman" w:eastAsia="標楷體" w:hAnsi="Times New Roman" w:cs="Times New Roman" w:hint="eastAsia"/>
          <w:sz w:val="28"/>
          <w:szCs w:val="28"/>
        </w:rPr>
        <w:t>在鹽田邊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舉</w:t>
      </w:r>
      <w:r w:rsidRPr="00210572">
        <w:rPr>
          <w:rFonts w:ascii="Times New Roman" w:eastAsia="標楷體" w:hAnsi="Times New Roman" w:cs="Times New Roman"/>
          <w:sz w:val="28"/>
          <w:szCs w:val="28"/>
        </w:rPr>
        <w:t>辦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D5DF3">
        <w:rPr>
          <w:rFonts w:ascii="Times New Roman" w:eastAsia="標楷體" w:hAnsi="Times New Roman" w:cs="Times New Roman" w:hint="eastAsia"/>
          <w:sz w:val="28"/>
          <w:szCs w:val="28"/>
        </w:rPr>
        <w:t>夕陽</w:t>
      </w:r>
      <w:r w:rsidR="00767F64" w:rsidRPr="00210572">
        <w:rPr>
          <w:rFonts w:ascii="Times New Roman" w:eastAsia="標楷體" w:hAnsi="Times New Roman" w:cs="Times New Roman"/>
          <w:sz w:val="28"/>
          <w:szCs w:val="28"/>
        </w:rPr>
        <w:t>白金餐桌</w:t>
      </w:r>
      <w:r w:rsidRPr="00210572">
        <w:rPr>
          <w:rFonts w:ascii="Times New Roman" w:eastAsia="標楷體" w:hAnsi="Times New Roman" w:cs="Times New Roman"/>
          <w:sz w:val="28"/>
          <w:szCs w:val="28"/>
        </w:rPr>
        <w:t>，</w:t>
      </w:r>
      <w:r w:rsidR="00187BE4">
        <w:rPr>
          <w:rFonts w:ascii="Times New Roman" w:eastAsia="標楷體" w:hAnsi="Times New Roman" w:cs="Times New Roman" w:hint="eastAsia"/>
          <w:sz w:val="28"/>
          <w:szCs w:val="28"/>
        </w:rPr>
        <w:t>現場有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賴惠員立法委員服務處代表、林俊憲立法委員服務處代表、</w:t>
      </w:r>
      <w:proofErr w:type="gramStart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陳亭妃立法委員</w:t>
      </w:r>
      <w:proofErr w:type="gramEnd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服務處代表、行政院雲嘉南</w:t>
      </w:r>
      <w:r w:rsidR="005815A0" w:rsidRPr="0074097B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聯合服務中心李碧菁副執行長</w:t>
      </w:r>
      <w:r w:rsidR="005815A0" w:rsidRPr="0074097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陳怡帆副執行長、陳昆和議員、謝舒凡議員、方一峰議員服務處代表、蔡蘇秋金議員服務處代表、蔡秋蘭議員服務處代表、北門區公所林建男區長</w:t>
      </w:r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CF254D" w:rsidRPr="0074097B">
        <w:rPr>
          <w:rFonts w:ascii="Times New Roman" w:eastAsia="標楷體" w:hAnsi="Times New Roman" w:cs="Times New Roman"/>
          <w:sz w:val="28"/>
          <w:szCs w:val="28"/>
        </w:rPr>
        <w:t>蚵寮</w:t>
      </w:r>
      <w:proofErr w:type="gramEnd"/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保安宮洪明農主任委員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、協辦單位台灣</w:t>
      </w:r>
      <w:proofErr w:type="gramStart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守護文創陳仁昌</w:t>
      </w:r>
      <w:proofErr w:type="gramEnd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董事長及</w:t>
      </w:r>
      <w:proofErr w:type="gramStart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鹽實業股份有限公司</w:t>
      </w:r>
      <w:proofErr w:type="gramStart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七股鹽山李俊宏</w:t>
      </w:r>
      <w:proofErr w:type="gramEnd"/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場長，旅行業者</w:t>
      </w:r>
      <w:r w:rsidR="005815A0" w:rsidRPr="0074097B">
        <w:rPr>
          <w:rFonts w:ascii="Times New Roman" w:eastAsia="標楷體" w:hAnsi="Times New Roman" w:cs="Times New Roman" w:hint="eastAsia"/>
          <w:sz w:val="28"/>
          <w:szCs w:val="28"/>
        </w:rPr>
        <w:t>包含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雄獅旅遊王岳聰總經理、</w:t>
      </w:r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可樂旅遊劉國輝國內部經理、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本質旅行社林元博產品經理</w:t>
      </w:r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，還有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雲嘉南</w:t>
      </w:r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觀光相關</w:t>
      </w:r>
      <w:r w:rsidR="00767F64" w:rsidRPr="0074097B">
        <w:rPr>
          <w:rFonts w:ascii="Times New Roman" w:eastAsia="標楷體" w:hAnsi="Times New Roman" w:cs="Times New Roman" w:hint="eastAsia"/>
          <w:sz w:val="28"/>
          <w:szCs w:val="28"/>
        </w:rPr>
        <w:t>協會</w:t>
      </w:r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及業者代表、</w:t>
      </w:r>
      <w:proofErr w:type="gramStart"/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附近宮</w:t>
      </w:r>
      <w:proofErr w:type="gramEnd"/>
      <w:r w:rsidR="00CF254D" w:rsidRPr="0074097B">
        <w:rPr>
          <w:rFonts w:ascii="Times New Roman" w:eastAsia="標楷體" w:hAnsi="Times New Roman" w:cs="Times New Roman" w:hint="eastAsia"/>
          <w:sz w:val="28"/>
          <w:szCs w:val="28"/>
        </w:rPr>
        <w:t>廟代表</w:t>
      </w:r>
      <w:r w:rsidR="005815A0" w:rsidRPr="0074097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87BE4" w:rsidRPr="0074097B">
        <w:rPr>
          <w:rFonts w:ascii="Times New Roman" w:eastAsia="標楷體" w:hAnsi="Times New Roman" w:cs="Times New Roman" w:hint="eastAsia"/>
          <w:sz w:val="28"/>
          <w:szCs w:val="28"/>
        </w:rPr>
        <w:t>各大媒體</w:t>
      </w:r>
      <w:r w:rsidR="005815A0" w:rsidRPr="0074097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74097B">
        <w:rPr>
          <w:rFonts w:ascii="Times New Roman" w:eastAsia="標楷體" w:hAnsi="Times New Roman" w:cs="Times New Roman"/>
          <w:sz w:val="28"/>
          <w:szCs w:val="28"/>
        </w:rPr>
        <w:t>知名</w:t>
      </w:r>
      <w:proofErr w:type="gramStart"/>
      <w:r w:rsidRPr="0074097B">
        <w:rPr>
          <w:rFonts w:ascii="Times New Roman" w:eastAsia="標楷體" w:hAnsi="Times New Roman" w:cs="Times New Roman"/>
          <w:sz w:val="28"/>
          <w:szCs w:val="28"/>
        </w:rPr>
        <w:t>網紅同</w:t>
      </w:r>
      <w:proofErr w:type="gramEnd"/>
      <w:r w:rsidRPr="0074097B">
        <w:rPr>
          <w:rFonts w:ascii="Times New Roman" w:eastAsia="標楷體" w:hAnsi="Times New Roman" w:cs="Times New Roman"/>
          <w:sz w:val="28"/>
          <w:szCs w:val="28"/>
        </w:rPr>
        <w:t>聚</w:t>
      </w:r>
      <w:r w:rsidR="008C29D5" w:rsidRPr="0074097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見證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鹽工們</w:t>
      </w:r>
      <w:proofErr w:type="gramEnd"/>
      <w:r w:rsidR="00767F64">
        <w:rPr>
          <w:rFonts w:ascii="Times New Roman" w:eastAsia="標楷體" w:hAnsi="Times New Roman" w:cs="Times New Roman" w:hint="eastAsia"/>
          <w:sz w:val="28"/>
          <w:szCs w:val="28"/>
        </w:rPr>
        <w:t>一路</w:t>
      </w:r>
      <w:proofErr w:type="gramStart"/>
      <w:r w:rsidR="00767F64">
        <w:rPr>
          <w:rFonts w:ascii="Times New Roman" w:eastAsia="標楷體" w:hAnsi="Times New Roman" w:cs="Times New Roman" w:hint="eastAsia"/>
          <w:sz w:val="28"/>
          <w:szCs w:val="28"/>
        </w:rPr>
        <w:t>走過</w:t>
      </w:r>
      <w:r w:rsidRPr="00210572">
        <w:rPr>
          <w:rFonts w:ascii="Times New Roman" w:eastAsia="標楷體" w:hAnsi="Times New Roman" w:cs="Times New Roman"/>
          <w:sz w:val="28"/>
          <w:szCs w:val="28"/>
        </w:rPr>
        <w:t>鹽業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文化的轉</w:t>
      </w:r>
      <w:r w:rsidR="00767F64">
        <w:rPr>
          <w:rFonts w:ascii="Times New Roman" w:eastAsia="標楷體" w:hAnsi="Times New Roman" w:cs="Times New Roman" w:hint="eastAsia"/>
          <w:sz w:val="28"/>
          <w:szCs w:val="28"/>
        </w:rPr>
        <w:t>型與永續發展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。本次活動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特別邀請</w:t>
      </w:r>
      <w:proofErr w:type="gramStart"/>
      <w:r w:rsidR="008C29D5" w:rsidRPr="008C29D5">
        <w:rPr>
          <w:rFonts w:ascii="Times New Roman" w:eastAsia="標楷體" w:hAnsi="Times New Roman" w:cs="Times New Roman" w:hint="eastAsia"/>
          <w:sz w:val="28"/>
          <w:szCs w:val="28"/>
        </w:rPr>
        <w:t>鹽工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們齊</w:t>
      </w:r>
      <w:proofErr w:type="gramEnd"/>
      <w:r w:rsidR="008C29D5">
        <w:rPr>
          <w:rFonts w:ascii="Times New Roman" w:eastAsia="標楷體" w:hAnsi="Times New Roman" w:cs="Times New Roman" w:hint="eastAsia"/>
          <w:sz w:val="28"/>
          <w:szCs w:val="28"/>
        </w:rPr>
        <w:t>聚一堂，</w:t>
      </w:r>
      <w:r w:rsidR="008C29D5" w:rsidRPr="00210572">
        <w:rPr>
          <w:rFonts w:ascii="Times New Roman" w:eastAsia="標楷體" w:hAnsi="Times New Roman" w:cs="Times New Roman"/>
          <w:sz w:val="28"/>
          <w:szCs w:val="28"/>
        </w:rPr>
        <w:t>共同參與這場由藝術、餐飲與觀光交織而成的全新體驗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，餐桌上還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出身於北門鹽場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從小跟隨父母在鹽田間</w:t>
      </w:r>
      <w:r w:rsidR="004D5DF3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長的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王黃芙蓉（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75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歲）、王黃玉梅（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63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歲）兩姐妹，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父親在北門鹽場工作，母親則是在鹽田</w:t>
      </w:r>
      <w:proofErr w:type="gramStart"/>
      <w:r w:rsidR="0082364B">
        <w:rPr>
          <w:rFonts w:ascii="Times New Roman" w:eastAsia="標楷體" w:hAnsi="Times New Roman" w:cs="Times New Roman" w:hint="eastAsia"/>
          <w:sz w:val="28"/>
          <w:szCs w:val="28"/>
        </w:rPr>
        <w:t>曬</w:t>
      </w:r>
      <w:proofErr w:type="gramEnd"/>
      <w:r w:rsidR="0082364B">
        <w:rPr>
          <w:rFonts w:ascii="Times New Roman" w:eastAsia="標楷體" w:hAnsi="Times New Roman" w:cs="Times New Roman" w:hint="eastAsia"/>
          <w:sz w:val="28"/>
          <w:szCs w:val="28"/>
        </w:rPr>
        <w:t>鹽，姐妹兩人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有時幫忙</w:t>
      </w:r>
      <w:proofErr w:type="gramStart"/>
      <w:r w:rsidR="008C29D5">
        <w:rPr>
          <w:rFonts w:ascii="Times New Roman" w:eastAsia="標楷體" w:hAnsi="Times New Roman" w:cs="Times New Roman" w:hint="eastAsia"/>
          <w:sz w:val="28"/>
          <w:szCs w:val="28"/>
        </w:rPr>
        <w:t>收鹽，</w:t>
      </w:r>
      <w:proofErr w:type="gramEnd"/>
      <w:r w:rsidR="008C29D5">
        <w:rPr>
          <w:rFonts w:ascii="Times New Roman" w:eastAsia="標楷體" w:hAnsi="Times New Roman" w:cs="Times New Roman" w:hint="eastAsia"/>
          <w:sz w:val="28"/>
          <w:szCs w:val="28"/>
        </w:rPr>
        <w:t>有時幫忙踩水車，一幕幕在烈日下雪白、閃爍</w:t>
      </w:r>
      <w:proofErr w:type="gramStart"/>
      <w:r w:rsidR="008C29D5">
        <w:rPr>
          <w:rFonts w:ascii="Times New Roman" w:eastAsia="標楷體" w:hAnsi="Times New Roman" w:cs="Times New Roman" w:hint="eastAsia"/>
          <w:sz w:val="28"/>
          <w:szCs w:val="28"/>
        </w:rPr>
        <w:t>的鹽晶光</w:t>
      </w:r>
      <w:proofErr w:type="gramEnd"/>
      <w:r w:rsidR="008C29D5">
        <w:rPr>
          <w:rFonts w:ascii="Times New Roman" w:eastAsia="標楷體" w:hAnsi="Times New Roman" w:cs="Times New Roman" w:hint="eastAsia"/>
          <w:sz w:val="28"/>
          <w:szCs w:val="28"/>
        </w:rPr>
        <w:t>影，形塑了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鹽業文化</w:t>
      </w:r>
      <w:r w:rsidR="008C29D5">
        <w:rPr>
          <w:rFonts w:ascii="Times New Roman" w:eastAsia="標楷體" w:hAnsi="Times New Roman" w:cs="Times New Roman" w:hint="eastAsia"/>
          <w:sz w:val="28"/>
          <w:szCs w:val="28"/>
        </w:rPr>
        <w:t>最美好的故事，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這承載逾六十年的鹽業精神仍持續發光著，在餐桌上娓娓訴說著她們對於鹽田的深厚情感。</w:t>
      </w:r>
    </w:p>
    <w:p w14:paraId="48C7F6B0" w14:textId="2A372EA2" w:rsidR="00210572" w:rsidRDefault="00767F64" w:rsidP="00CE4D6D">
      <w:pPr>
        <w:spacing w:beforeLines="50" w:before="180"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雲嘉南管理處</w:t>
      </w:r>
      <w:r w:rsidRPr="00767F64">
        <w:rPr>
          <w:rFonts w:ascii="Times New Roman" w:eastAsia="標楷體" w:hAnsi="Times New Roman" w:cs="Times New Roman" w:hint="eastAsia"/>
          <w:sz w:val="28"/>
          <w:szCs w:val="28"/>
        </w:rPr>
        <w:t>徐振能處長表示，井仔腳鹽田象徵雲嘉南的精神根源</w:t>
      </w:r>
      <w:r w:rsidR="004D5DF3">
        <w:rPr>
          <w:rFonts w:ascii="Times New Roman" w:eastAsia="標楷體" w:hAnsi="Times New Roman" w:cs="Times New Roman" w:hint="eastAsia"/>
          <w:sz w:val="28"/>
          <w:szCs w:val="28"/>
        </w:rPr>
        <w:t>，走出風</w:t>
      </w:r>
      <w:r w:rsidR="004D5DF3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災影響</w:t>
      </w:r>
      <w:r w:rsidRPr="00767F64">
        <w:rPr>
          <w:rFonts w:ascii="Times New Roman" w:eastAsia="標楷體" w:hAnsi="Times New Roman" w:cs="Times New Roman" w:hint="eastAsia"/>
          <w:sz w:val="28"/>
          <w:szCs w:val="28"/>
        </w:rPr>
        <w:t>，透過藝術、光影與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美</w:t>
      </w:r>
      <w:r w:rsidRPr="00767F64">
        <w:rPr>
          <w:rFonts w:ascii="Times New Roman" w:eastAsia="標楷體" w:hAnsi="Times New Roman" w:cs="Times New Roman" w:hint="eastAsia"/>
          <w:sz w:val="28"/>
          <w:szCs w:val="28"/>
        </w:rPr>
        <w:t>食的融合，讓更多人重新認識鹽鄉的價值與美麗，也為地方觀光注入</w:t>
      </w:r>
      <w:r w:rsidR="0082364B">
        <w:rPr>
          <w:rFonts w:ascii="Times New Roman" w:eastAsia="標楷體" w:hAnsi="Times New Roman" w:cs="Times New Roman" w:hint="eastAsia"/>
          <w:sz w:val="28"/>
          <w:szCs w:val="28"/>
        </w:rPr>
        <w:t>正</w:t>
      </w:r>
      <w:r w:rsidRPr="00767F64">
        <w:rPr>
          <w:rFonts w:ascii="Times New Roman" w:eastAsia="標楷體" w:hAnsi="Times New Roman" w:cs="Times New Roman" w:hint="eastAsia"/>
          <w:sz w:val="28"/>
          <w:szCs w:val="28"/>
        </w:rPr>
        <w:t>能量，凝聚產業再生動力。</w:t>
      </w:r>
      <w:r>
        <w:rPr>
          <w:rFonts w:ascii="Times New Roman" w:eastAsia="標楷體" w:hAnsi="Times New Roman" w:cs="Times New Roman" w:hint="eastAsia"/>
          <w:sz w:val="28"/>
          <w:szCs w:val="28"/>
        </w:rPr>
        <w:t>這次首度推出的</w:t>
      </w:r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「白金餐桌體驗」不僅是藝術季的延伸，更是地方創生的象徵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透過</w:t>
      </w:r>
      <w:proofErr w:type="gramStart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鹽雕、光雕</w:t>
      </w:r>
      <w:proofErr w:type="gramEnd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與美食共構的體驗，讓旅客從白天七股</w:t>
      </w:r>
      <w:proofErr w:type="gramStart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鹽山的鹽雕</w:t>
      </w:r>
      <w:proofErr w:type="gramEnd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藝術一路</w:t>
      </w:r>
      <w:proofErr w:type="gramStart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沉浸至夜晚井</w:t>
      </w:r>
      <w:proofErr w:type="gramEnd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仔腳的</w:t>
      </w:r>
      <w:proofErr w:type="gramStart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光雕地</w:t>
      </w:r>
      <w:proofErr w:type="gramEnd"/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景，重新發現雲嘉南的文化底蘊與自然魅力。這場白金之夜以動人方式串連雲嘉南風土與人情，為觀光注入復甦</w:t>
      </w:r>
      <w:r w:rsidR="004D5DF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210572" w:rsidRPr="00210572">
        <w:rPr>
          <w:rFonts w:ascii="Times New Roman" w:eastAsia="標楷體" w:hAnsi="Times New Roman" w:cs="Times New Roman"/>
          <w:sz w:val="28"/>
          <w:szCs w:val="28"/>
        </w:rPr>
        <w:t>希望，讓每位參與者都在鹽光閃耀間留下屬於雲嘉南的記憶。</w:t>
      </w:r>
    </w:p>
    <w:p w14:paraId="00A566C0" w14:textId="5C46AC24" w:rsidR="004D5DF3" w:rsidRPr="004D5DF3" w:rsidRDefault="004D5DF3" w:rsidP="004D5DF3">
      <w:pPr>
        <w:spacing w:beforeLines="50" w:before="180"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白金餐桌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料理由在地料理職人林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塏翰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領銜設計，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主打雲嘉南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海鹽與甘蔗糖為風味基礎，結合鮮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蚵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、草蝦、虱目魚、松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阪豬與杏鮑菇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等當令食材，呈現鹽鄉獨有的風土滋味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，除了使用在地的食材，更使用了台灣守護文創公司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於瓦盤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鹽田所</w:t>
      </w:r>
      <w:r w:rsidR="000078D2">
        <w:rPr>
          <w:rFonts w:ascii="Times New Roman" w:eastAsia="標楷體" w:hAnsi="Times New Roman" w:cs="Times New Roman" w:hint="eastAsia"/>
          <w:sz w:val="28"/>
          <w:szCs w:val="28"/>
        </w:rPr>
        <w:t>生產</w:t>
      </w:r>
      <w:r>
        <w:rPr>
          <w:rFonts w:ascii="Times New Roman" w:eastAsia="標楷體" w:hAnsi="Times New Roman" w:cs="Times New Roman" w:hint="eastAsia"/>
          <w:sz w:val="28"/>
          <w:szCs w:val="28"/>
        </w:rPr>
        <w:t>出的</w:t>
      </w:r>
      <w:r w:rsidR="000078D2">
        <w:rPr>
          <w:rFonts w:ascii="Times New Roman" w:eastAsia="標楷體" w:hAnsi="Times New Roman" w:cs="Times New Roman" w:hint="eastAsia"/>
          <w:sz w:val="28"/>
          <w:szCs w:val="28"/>
        </w:rPr>
        <w:t>成功</w:t>
      </w:r>
      <w:r>
        <w:rPr>
          <w:rFonts w:ascii="Times New Roman" w:eastAsia="標楷體" w:hAnsi="Times New Roman" w:cs="Times New Roman" w:hint="eastAsia"/>
          <w:sz w:val="28"/>
          <w:szCs w:val="28"/>
        </w:rPr>
        <w:t>鹽進行料理</w:t>
      </w:r>
      <w:r w:rsidRPr="00210572">
        <w:rPr>
          <w:rFonts w:ascii="Times New Roman" w:eastAsia="標楷體" w:hAnsi="Times New Roman" w:cs="Times New Roman"/>
          <w:sz w:val="28"/>
          <w:szCs w:val="28"/>
        </w:rPr>
        <w:t>。甜點「甘蔗微甜」以時令鮮果與手工布丁收尾，營造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鹹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甜交融的溫潤口感，並搭配「雲嘉南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咖啡鹽究院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」特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調鹽香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咖啡，讓咖啡香氣與海風鹹味交織，成就微醺夜晚的五感體驗。</w:t>
      </w:r>
    </w:p>
    <w:p w14:paraId="7068D66A" w14:textId="77777777" w:rsidR="00767F64" w:rsidRPr="00210572" w:rsidRDefault="00767F64" w:rsidP="00767F64">
      <w:pPr>
        <w:spacing w:beforeLines="50" w:before="180"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</w:rPr>
        <w:t>今年的「一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見雙雕藝術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季」以「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鹽路去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旅行」為主軸，串聯七股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鹽山的鹽雕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藝術與北門井仔腳的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光雕地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景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0572">
        <w:rPr>
          <w:rFonts w:ascii="Times New Roman" w:eastAsia="標楷體" w:hAnsi="Times New Roman" w:cs="Times New Roman"/>
          <w:sz w:val="28"/>
          <w:szCs w:val="28"/>
        </w:rPr>
        <w:t>白天旅客可欣賞以鹽結晶打造的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壯麗鹽雕作品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，夜晚則在鹽田間體驗光影與美食交織的詩意氛圍。管理處表示，鹽是土地的記憶，光是創意的語言；透過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鹽雕、光雕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與美食的五感結合，讓文化、觀光與生活共融，展現鹽鄉的溫度與生命力。</w:t>
      </w:r>
    </w:p>
    <w:p w14:paraId="3A4F9EBF" w14:textId="6E1D5FDB" w:rsidR="00210572" w:rsidRDefault="00210572" w:rsidP="00CE4D6D">
      <w:pPr>
        <w:spacing w:beforeLines="50" w:before="180"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0572">
        <w:rPr>
          <w:rFonts w:ascii="Times New Roman" w:eastAsia="標楷體" w:hAnsi="Times New Roman" w:cs="Times New Roman"/>
          <w:sz w:val="28"/>
          <w:szCs w:val="28"/>
        </w:rPr>
        <w:t>「</w:t>
      </w:r>
      <w:r w:rsidRPr="00210572">
        <w:rPr>
          <w:rFonts w:ascii="Times New Roman" w:eastAsia="標楷體" w:hAnsi="Times New Roman" w:cs="Times New Roman"/>
          <w:sz w:val="28"/>
          <w:szCs w:val="28"/>
        </w:rPr>
        <w:t>2025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一見雙雕藝術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季」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鹽雕藝術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展於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南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七股鹽山展出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，展期自</w:t>
      </w:r>
      <w:r w:rsidRPr="00210572">
        <w:rPr>
          <w:rFonts w:ascii="Times New Roman" w:eastAsia="標楷體" w:hAnsi="Times New Roman" w:cs="Times New Roman"/>
          <w:sz w:val="28"/>
          <w:szCs w:val="28"/>
        </w:rPr>
        <w:t>8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月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16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日至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11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月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15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日，每日開放時間為</w:t>
      </w:r>
      <w:r w:rsidRPr="00210572">
        <w:rPr>
          <w:rFonts w:ascii="Times New Roman" w:eastAsia="標楷體" w:hAnsi="Times New Roman" w:cs="Times New Roman"/>
          <w:sz w:val="28"/>
          <w:szCs w:val="28"/>
        </w:rPr>
        <w:t>09:00</w:t>
      </w:r>
      <w:r w:rsidRPr="00210572">
        <w:rPr>
          <w:rFonts w:ascii="Times New Roman" w:eastAsia="標楷體" w:hAnsi="Times New Roman" w:cs="Times New Roman"/>
          <w:sz w:val="28"/>
          <w:szCs w:val="28"/>
        </w:rPr>
        <w:t>至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17:30</w:t>
      </w:r>
      <w:r w:rsidRPr="00210572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光雕地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景藝術則於北門井仔</w:t>
      </w:r>
      <w:proofErr w:type="gramStart"/>
      <w:r w:rsidRPr="00210572">
        <w:rPr>
          <w:rFonts w:ascii="Times New Roman" w:eastAsia="標楷體" w:hAnsi="Times New Roman" w:cs="Times New Roman"/>
          <w:sz w:val="28"/>
          <w:szCs w:val="28"/>
        </w:rPr>
        <w:t>腳瓦盤</w:t>
      </w:r>
      <w:proofErr w:type="gramEnd"/>
      <w:r w:rsidRPr="00210572">
        <w:rPr>
          <w:rFonts w:ascii="Times New Roman" w:eastAsia="標楷體" w:hAnsi="Times New Roman" w:cs="Times New Roman"/>
          <w:sz w:val="28"/>
          <w:szCs w:val="28"/>
        </w:rPr>
        <w:t>鹽田登場，展期為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10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月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18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日至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11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月</w:t>
      </w:r>
      <w:r w:rsidRPr="00210572">
        <w:rPr>
          <w:rFonts w:ascii="Times New Roman" w:eastAsia="標楷體" w:hAnsi="Times New Roman" w:cs="Times New Roman"/>
          <w:sz w:val="28"/>
          <w:szCs w:val="28"/>
        </w:rPr>
        <w:t>15</w:t>
      </w:r>
      <w:r w:rsidRPr="00210572">
        <w:rPr>
          <w:rFonts w:ascii="Times New Roman" w:eastAsia="標楷體" w:hAnsi="Times New Roman" w:cs="Times New Roman"/>
          <w:sz w:val="28"/>
          <w:szCs w:val="28"/>
        </w:rPr>
        <w:t>日，每週五、六、日</w:t>
      </w:r>
      <w:r w:rsidR="002374B7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210572">
        <w:rPr>
          <w:rFonts w:ascii="Times New Roman" w:eastAsia="標楷體" w:hAnsi="Times New Roman" w:cs="Times New Roman"/>
          <w:sz w:val="28"/>
          <w:szCs w:val="28"/>
        </w:rPr>
        <w:t>:</w:t>
      </w:r>
      <w:r w:rsidR="002374B7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210572">
        <w:rPr>
          <w:rFonts w:ascii="Times New Roman" w:eastAsia="標楷體" w:hAnsi="Times New Roman" w:cs="Times New Roman"/>
          <w:sz w:val="28"/>
          <w:szCs w:val="28"/>
        </w:rPr>
        <w:t>至</w:t>
      </w:r>
      <w:r w:rsidRPr="00210572">
        <w:rPr>
          <w:rFonts w:ascii="Times New Roman" w:eastAsia="標楷體" w:hAnsi="Times New Roman" w:cs="Times New Roman"/>
          <w:sz w:val="28"/>
          <w:szCs w:val="28"/>
        </w:rPr>
        <w:t>20:30</w:t>
      </w:r>
      <w:r w:rsidRPr="00210572">
        <w:rPr>
          <w:rFonts w:ascii="Times New Roman" w:eastAsia="標楷體" w:hAnsi="Times New Roman" w:cs="Times New Roman"/>
          <w:sz w:val="28"/>
          <w:szCs w:val="28"/>
        </w:rPr>
        <w:t>，現場將有多場燈光秀輪番演出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1652D8">
        <w:rPr>
          <w:rFonts w:ascii="Times New Roman" w:eastAsia="標楷體" w:hAnsi="Times New Roman" w:cs="Times New Roman" w:hint="eastAsia"/>
          <w:sz w:val="28"/>
          <w:szCs w:val="28"/>
        </w:rPr>
        <w:t>光雕活動期間</w:t>
      </w:r>
      <w:proofErr w:type="gramEnd"/>
      <w:r w:rsidR="001652D8">
        <w:rPr>
          <w:rFonts w:ascii="Times New Roman" w:eastAsia="標楷體" w:hAnsi="Times New Roman" w:cs="Times New Roman" w:hint="eastAsia"/>
          <w:sz w:val="28"/>
          <w:szCs w:val="28"/>
        </w:rPr>
        <w:t>安排有大會接駁車，歡迎大家多加利用，一起節能</w:t>
      </w:r>
      <w:proofErr w:type="gramStart"/>
      <w:r w:rsidR="001652D8">
        <w:rPr>
          <w:rFonts w:ascii="Times New Roman" w:eastAsia="標楷體" w:hAnsi="Times New Roman" w:cs="Times New Roman" w:hint="eastAsia"/>
          <w:sz w:val="28"/>
          <w:szCs w:val="28"/>
        </w:rPr>
        <w:t>減碳愛</w:t>
      </w:r>
      <w:proofErr w:type="gramEnd"/>
      <w:r w:rsidR="001652D8">
        <w:rPr>
          <w:rFonts w:ascii="Times New Roman" w:eastAsia="標楷體" w:hAnsi="Times New Roman" w:cs="Times New Roman" w:hint="eastAsia"/>
          <w:sz w:val="28"/>
          <w:szCs w:val="28"/>
        </w:rPr>
        <w:t>地球。</w:t>
      </w:r>
      <w:proofErr w:type="gramStart"/>
      <w:r w:rsidR="001652D8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proofErr w:type="gramEnd"/>
      <w:r w:rsidR="0082364B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日止，</w:t>
      </w:r>
      <w:r w:rsidR="00AD14E6">
        <w:rPr>
          <w:rFonts w:ascii="Times New Roman" w:eastAsia="標楷體" w:hAnsi="Times New Roman" w:cs="Times New Roman" w:hint="eastAsia"/>
          <w:sz w:val="28"/>
          <w:szCs w:val="28"/>
        </w:rPr>
        <w:t>還有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一見</w:t>
      </w:r>
      <w:proofErr w:type="gramStart"/>
      <w:r w:rsidR="001652D8">
        <w:rPr>
          <w:rFonts w:ascii="Times New Roman" w:eastAsia="標楷體" w:hAnsi="Times New Roman" w:cs="Times New Roman" w:hint="eastAsia"/>
          <w:sz w:val="28"/>
          <w:szCs w:val="28"/>
        </w:rPr>
        <w:t>雙雕藝季</w:t>
      </w:r>
      <w:r w:rsidR="00AD14E6">
        <w:rPr>
          <w:rFonts w:ascii="Times New Roman" w:eastAsia="標楷體" w:hAnsi="Times New Roman" w:cs="Times New Roman" w:hint="eastAsia"/>
          <w:sz w:val="28"/>
          <w:szCs w:val="28"/>
        </w:rPr>
        <w:t>集章抽</w:t>
      </w:r>
      <w:proofErr w:type="gramEnd"/>
      <w:r w:rsidR="00AD14E6">
        <w:rPr>
          <w:rFonts w:ascii="Times New Roman" w:eastAsia="標楷體" w:hAnsi="Times New Roman" w:cs="Times New Roman" w:hint="eastAsia"/>
          <w:sz w:val="28"/>
          <w:szCs w:val="28"/>
        </w:rPr>
        <w:t>好禮活動，</w:t>
      </w:r>
      <w:r w:rsidR="00AD14E6" w:rsidRPr="00210572">
        <w:rPr>
          <w:rFonts w:ascii="Times New Roman" w:eastAsia="標楷體" w:hAnsi="Times New Roman" w:cs="Times New Roman"/>
          <w:sz w:val="28"/>
          <w:szCs w:val="28"/>
        </w:rPr>
        <w:t>邀請旅客白天</w:t>
      </w:r>
      <w:proofErr w:type="gramStart"/>
      <w:r w:rsidR="00AD14E6" w:rsidRPr="00210572">
        <w:rPr>
          <w:rFonts w:ascii="Times New Roman" w:eastAsia="標楷體" w:hAnsi="Times New Roman" w:cs="Times New Roman"/>
          <w:sz w:val="28"/>
          <w:szCs w:val="28"/>
        </w:rPr>
        <w:t>觀賞鹽雕</w:t>
      </w:r>
      <w:proofErr w:type="gramEnd"/>
      <w:r w:rsidR="00AD14E6" w:rsidRPr="00210572">
        <w:rPr>
          <w:rFonts w:ascii="Times New Roman" w:eastAsia="標楷體" w:hAnsi="Times New Roman" w:cs="Times New Roman"/>
          <w:sz w:val="28"/>
          <w:szCs w:val="28"/>
        </w:rPr>
        <w:t>、夜晚</w:t>
      </w:r>
      <w:proofErr w:type="gramStart"/>
      <w:r w:rsidR="00AD14E6" w:rsidRPr="00210572">
        <w:rPr>
          <w:rFonts w:ascii="Times New Roman" w:eastAsia="標楷體" w:hAnsi="Times New Roman" w:cs="Times New Roman"/>
          <w:sz w:val="28"/>
          <w:szCs w:val="28"/>
        </w:rPr>
        <w:t>沉浸光</w:t>
      </w:r>
      <w:proofErr w:type="gramEnd"/>
      <w:r w:rsidR="00AD14E6" w:rsidRPr="00210572">
        <w:rPr>
          <w:rFonts w:ascii="Times New Roman" w:eastAsia="標楷體" w:hAnsi="Times New Roman" w:cs="Times New Roman"/>
          <w:sz w:val="28"/>
          <w:szCs w:val="28"/>
        </w:rPr>
        <w:t>影盛宴，</w:t>
      </w:r>
      <w:proofErr w:type="gramStart"/>
      <w:r w:rsidR="001652D8">
        <w:rPr>
          <w:rFonts w:ascii="Times New Roman" w:eastAsia="標楷體" w:hAnsi="Times New Roman" w:cs="Times New Roman" w:hint="eastAsia"/>
          <w:sz w:val="28"/>
          <w:szCs w:val="28"/>
        </w:rPr>
        <w:t>一邊</w:t>
      </w:r>
      <w:r w:rsidR="000078D2">
        <w:rPr>
          <w:rFonts w:ascii="Times New Roman" w:eastAsia="標楷體" w:hAnsi="Times New Roman" w:cs="Times New Roman" w:hint="eastAsia"/>
          <w:sz w:val="28"/>
          <w:szCs w:val="28"/>
        </w:rPr>
        <w:t>鹽路</w:t>
      </w:r>
      <w:r w:rsidR="001652D8">
        <w:rPr>
          <w:rFonts w:ascii="Times New Roman" w:eastAsia="標楷體" w:hAnsi="Times New Roman" w:cs="Times New Roman" w:hint="eastAsia"/>
          <w:sz w:val="28"/>
          <w:szCs w:val="28"/>
        </w:rPr>
        <w:t>集章</w:t>
      </w:r>
      <w:proofErr w:type="gramEnd"/>
      <w:r w:rsidR="001652D8">
        <w:rPr>
          <w:rFonts w:ascii="Times New Roman" w:eastAsia="標楷體" w:hAnsi="Times New Roman" w:cs="Times New Roman" w:hint="eastAsia"/>
          <w:sz w:val="28"/>
          <w:szCs w:val="28"/>
        </w:rPr>
        <w:t>一邊</w:t>
      </w:r>
      <w:r w:rsidR="00AD14E6" w:rsidRPr="00210572">
        <w:rPr>
          <w:rFonts w:ascii="Times New Roman" w:eastAsia="標楷體" w:hAnsi="Times New Roman" w:cs="Times New Roman"/>
          <w:sz w:val="28"/>
          <w:szCs w:val="28"/>
        </w:rPr>
        <w:t>體驗雲嘉南最閃耀的鹽鄉時光</w:t>
      </w:r>
      <w:r w:rsidRPr="0021057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12F0CE9" w14:textId="77777777" w:rsidR="005815A0" w:rsidRPr="00210572" w:rsidRDefault="005815A0" w:rsidP="00CE4D6D">
      <w:pPr>
        <w:spacing w:beforeLines="50" w:before="180" w:after="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B86E4DD" w14:textId="77777777" w:rsidR="00210572" w:rsidRPr="00CF1347" w:rsidRDefault="00210572" w:rsidP="00210572">
      <w:pPr>
        <w:pStyle w:val="a9"/>
        <w:numPr>
          <w:ilvl w:val="0"/>
          <w:numId w:val="1"/>
        </w:numPr>
        <w:adjustRightInd w:val="0"/>
        <w:snapToGrid w:val="0"/>
        <w:spacing w:after="0" w:line="500" w:lineRule="atLeast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網站資訊</w:t>
      </w:r>
    </w:p>
    <w:p w14:paraId="5106BA11" w14:textId="77777777" w:rsidR="00210572" w:rsidRPr="00CF1347" w:rsidRDefault="00210572" w:rsidP="00210572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交通部</w:t>
      </w:r>
      <w:proofErr w:type="gramStart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觀光署雲嘉南</w:t>
      </w:r>
      <w:proofErr w:type="gramEnd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國家風景區管理處網站</w:t>
      </w:r>
    </w:p>
    <w:p w14:paraId="0A1D03F8" w14:textId="77777777" w:rsidR="00210572" w:rsidRDefault="0074097B" w:rsidP="00210572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7" w:history="1">
        <w:r w:rsidR="00210572" w:rsidRPr="00467DDE">
          <w:rPr>
            <w:rStyle w:val="ae"/>
            <w:rFonts w:ascii="Times New Roman" w:eastAsia="標楷體" w:hAnsi="Times New Roman" w:cs="Times New Roman"/>
            <w:sz w:val="28"/>
            <w:szCs w:val="28"/>
          </w:rPr>
          <w:t>https://www.swcoast-nsa.gov.tw/zh-tw/event-calendar/details/2267</w:t>
        </w:r>
      </w:hyperlink>
    </w:p>
    <w:p w14:paraId="162DFE8A" w14:textId="77777777" w:rsidR="00210572" w:rsidRPr="00CF1347" w:rsidRDefault="00210572" w:rsidP="00210572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「雲嘉南，</w:t>
      </w:r>
      <w:proofErr w:type="gramStart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好</w:t>
      </w:r>
      <w:proofErr w:type="gramEnd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好玩</w:t>
      </w: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!!</w:t>
      </w: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」</w:t>
      </w:r>
      <w:proofErr w:type="gramStart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臉書粉絲</w:t>
      </w:r>
      <w:proofErr w:type="gramEnd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專頁</w:t>
      </w:r>
    </w:p>
    <w:p w14:paraId="7D8AA582" w14:textId="77777777" w:rsidR="00210572" w:rsidRPr="00CF1347" w:rsidRDefault="0074097B" w:rsidP="00210572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8" w:tgtFrame="_blank" w:history="1">
        <w:r w:rsidR="00210572" w:rsidRPr="00CF1347">
          <w:rPr>
            <w:rStyle w:val="ae"/>
            <w:rFonts w:ascii="Times New Roman" w:eastAsia="標楷體" w:hAnsi="Times New Roman" w:cs="Times New Roman"/>
            <w:sz w:val="28"/>
            <w:szCs w:val="28"/>
          </w:rPr>
          <w:t>https://www.facebook.com/swcoast</w:t>
        </w:r>
      </w:hyperlink>
    </w:p>
    <w:p w14:paraId="4AFC60F7" w14:textId="77777777" w:rsidR="00210572" w:rsidRPr="00CF1347" w:rsidRDefault="00210572" w:rsidP="00210572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台灣好</w:t>
      </w:r>
      <w:proofErr w:type="gramStart"/>
      <w:r w:rsidRPr="00CF134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行西濱快線</w:t>
      </w:r>
      <w:proofErr w:type="gramEnd"/>
    </w:p>
    <w:p w14:paraId="4F20BD92" w14:textId="77777777" w:rsidR="00210572" w:rsidRDefault="0074097B" w:rsidP="00210572">
      <w:pPr>
        <w:adjustRightInd w:val="0"/>
        <w:snapToGrid w:val="0"/>
        <w:spacing w:after="0" w:line="500" w:lineRule="atLeast"/>
        <w:jc w:val="both"/>
        <w:rPr>
          <w:rStyle w:val="ae"/>
          <w:rFonts w:ascii="Times New Roman" w:eastAsia="標楷體" w:hAnsi="Times New Roman" w:cs="Times New Roman"/>
          <w:sz w:val="28"/>
          <w:szCs w:val="28"/>
        </w:rPr>
      </w:pPr>
      <w:hyperlink r:id="rId9" w:history="1">
        <w:r w:rsidR="00210572" w:rsidRPr="00467DDE">
          <w:rPr>
            <w:rStyle w:val="ae"/>
            <w:rFonts w:ascii="Times New Roman" w:eastAsia="標楷體" w:hAnsi="Times New Roman" w:cs="Times New Roman"/>
            <w:sz w:val="28"/>
            <w:szCs w:val="28"/>
          </w:rPr>
          <w:t>https://www.taiwantrip.com.tw/Frontend/Route/Select_p?RouteID=R0047</w:t>
        </w:r>
      </w:hyperlink>
    </w:p>
    <w:p w14:paraId="36155BB6" w14:textId="734D1723" w:rsidR="00210572" w:rsidRPr="00B778CB" w:rsidRDefault="00210572" w:rsidP="00210572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778CB">
        <w:rPr>
          <w:rFonts w:ascii="Times New Roman" w:eastAsia="標楷體" w:hAnsi="Times New Roman" w:cs="Times New Roman"/>
          <w:b/>
          <w:bCs/>
          <w:sz w:val="28"/>
          <w:szCs w:val="28"/>
        </w:rPr>
        <w:t>鹽喜攻</w:t>
      </w:r>
      <w:proofErr w:type="gramEnd"/>
      <w:r w:rsidRPr="00B778CB">
        <w:rPr>
          <w:rFonts w:ascii="Times New Roman" w:eastAsia="標楷體" w:hAnsi="Times New Roman" w:cs="Times New Roman"/>
          <w:b/>
          <w:bCs/>
          <w:sz w:val="28"/>
          <w:szCs w:val="28"/>
        </w:rPr>
        <w:t>略</w:t>
      </w:r>
      <w:r w:rsidR="00AD14E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遊程</w:t>
      </w:r>
    </w:p>
    <w:p w14:paraId="6C6C2E81" w14:textId="77777777" w:rsidR="00210572" w:rsidRPr="00234BEA" w:rsidRDefault="0074097B" w:rsidP="00210572">
      <w:pPr>
        <w:adjustRightInd w:val="0"/>
        <w:snapToGrid w:val="0"/>
        <w:spacing w:after="0" w:line="500" w:lineRule="atLeast"/>
        <w:jc w:val="both"/>
      </w:pPr>
      <w:hyperlink r:id="rId10" w:history="1">
        <w:r w:rsidR="00210572" w:rsidRPr="00B778CB">
          <w:rPr>
            <w:rStyle w:val="ae"/>
            <w:rFonts w:ascii="Times New Roman" w:hAnsi="Times New Roman" w:cs="Times New Roman"/>
          </w:rPr>
          <w:t>https://www.colatour.com.tw/C10A_TourSell/C10A16_TourItinerary.aspx?PatternNo=230557</w:t>
        </w:r>
      </w:hyperlink>
    </w:p>
    <w:p w14:paraId="00F67F86" w14:textId="77777777" w:rsidR="00210572" w:rsidRPr="00210572" w:rsidRDefault="00210572" w:rsidP="00210572"/>
    <w:sectPr w:rsidR="00210572" w:rsidRPr="00210572" w:rsidSect="00210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C43D" w14:textId="77777777" w:rsidR="001652D8" w:rsidRDefault="001652D8" w:rsidP="001652D8">
      <w:pPr>
        <w:spacing w:after="0" w:line="240" w:lineRule="auto"/>
      </w:pPr>
      <w:r>
        <w:separator/>
      </w:r>
    </w:p>
  </w:endnote>
  <w:endnote w:type="continuationSeparator" w:id="0">
    <w:p w14:paraId="3FCF25DB" w14:textId="77777777" w:rsidR="001652D8" w:rsidRDefault="001652D8" w:rsidP="0016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6692" w14:textId="77777777" w:rsidR="001652D8" w:rsidRDefault="001652D8" w:rsidP="001652D8">
      <w:pPr>
        <w:spacing w:after="0" w:line="240" w:lineRule="auto"/>
      </w:pPr>
      <w:r>
        <w:separator/>
      </w:r>
    </w:p>
  </w:footnote>
  <w:footnote w:type="continuationSeparator" w:id="0">
    <w:p w14:paraId="65996380" w14:textId="77777777" w:rsidR="001652D8" w:rsidRDefault="001652D8" w:rsidP="0016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88F"/>
    <w:multiLevelType w:val="hybridMultilevel"/>
    <w:tmpl w:val="092EA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971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4C"/>
    <w:rsid w:val="000078D2"/>
    <w:rsid w:val="00066755"/>
    <w:rsid w:val="00086FC9"/>
    <w:rsid w:val="000C4BB9"/>
    <w:rsid w:val="000C685C"/>
    <w:rsid w:val="001652D8"/>
    <w:rsid w:val="001763D8"/>
    <w:rsid w:val="00187BE4"/>
    <w:rsid w:val="001E4338"/>
    <w:rsid w:val="00210572"/>
    <w:rsid w:val="002374B7"/>
    <w:rsid w:val="0036366D"/>
    <w:rsid w:val="00381D70"/>
    <w:rsid w:val="003E74FC"/>
    <w:rsid w:val="004C7F86"/>
    <w:rsid w:val="004D5DF3"/>
    <w:rsid w:val="004F6801"/>
    <w:rsid w:val="00574D4C"/>
    <w:rsid w:val="005815A0"/>
    <w:rsid w:val="005E4450"/>
    <w:rsid w:val="006A7C6C"/>
    <w:rsid w:val="0074097B"/>
    <w:rsid w:val="00752AAC"/>
    <w:rsid w:val="00754C7B"/>
    <w:rsid w:val="00767F64"/>
    <w:rsid w:val="0082364B"/>
    <w:rsid w:val="008A3D61"/>
    <w:rsid w:val="008C29D5"/>
    <w:rsid w:val="00952CEB"/>
    <w:rsid w:val="00A54246"/>
    <w:rsid w:val="00AD14E6"/>
    <w:rsid w:val="00B03A77"/>
    <w:rsid w:val="00BA4291"/>
    <w:rsid w:val="00C3270D"/>
    <w:rsid w:val="00CE4D6D"/>
    <w:rsid w:val="00CF254D"/>
    <w:rsid w:val="00D14BCA"/>
    <w:rsid w:val="00D26EB8"/>
    <w:rsid w:val="00E63879"/>
    <w:rsid w:val="00EC6836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00049F"/>
  <w15:chartTrackingRefBased/>
  <w15:docId w15:val="{CBB2A847-7823-40C4-A34A-54E9328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4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4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4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4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4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4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4D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4D4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7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74D4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74D4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74D4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74D4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74D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7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7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7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D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74D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4D4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10572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16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652D8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6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652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wco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coast-nsa.gov.tw/zh-tw/event-calendar/details/22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latour.com.tw/C10A_TourSell/C10A16_TourItinerary.aspx?PatternNo=230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iwantrip.com.tw/Frontend/Route/Select_p?RouteID=R00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Cheng</dc:creator>
  <cp:keywords/>
  <dc:description/>
  <cp:lastModifiedBy>遊憩課</cp:lastModifiedBy>
  <cp:revision>4</cp:revision>
  <cp:lastPrinted>2025-10-08T14:16:00Z</cp:lastPrinted>
  <dcterms:created xsi:type="dcterms:W3CDTF">2025-10-19T13:26:00Z</dcterms:created>
  <dcterms:modified xsi:type="dcterms:W3CDTF">2025-10-19T14:17:00Z</dcterms:modified>
</cp:coreProperties>
</file>