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A3F38" w14:textId="77777777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8"/>
          <w:szCs w:val="28"/>
        </w:rPr>
      </w:pPr>
      <w:r w:rsidRPr="006D35EE">
        <w:rPr>
          <w:rFonts w:ascii="新細明體" w:eastAsia="新細明體" w:hAnsi="新細明體" w:cs="新細明體" w:hint="eastAsia"/>
          <w:b/>
          <w:sz w:val="28"/>
          <w:szCs w:val="28"/>
        </w:rPr>
        <w:t>【</w:t>
      </w:r>
      <w:r w:rsidRPr="006D35EE">
        <w:rPr>
          <w:rFonts w:ascii="標楷體" w:eastAsia="標楷體" w:hAnsi="標楷體" w:cs="標楷體"/>
          <w:b/>
          <w:sz w:val="28"/>
          <w:szCs w:val="28"/>
        </w:rPr>
        <w:t>交通部觀光署雲嘉南濱海國家風景區管理處</w:t>
      </w:r>
      <w:r w:rsidRPr="006D35EE">
        <w:rPr>
          <w:rFonts w:ascii="標楷體" w:eastAsia="標楷體" w:hAnsi="標楷體" w:cs="Arial"/>
          <w:b/>
          <w:sz w:val="28"/>
          <w:szCs w:val="28"/>
        </w:rPr>
        <w:t>新聞稿</w:t>
      </w:r>
      <w:r w:rsidRPr="006D35EE">
        <w:rPr>
          <w:rFonts w:ascii="Arial" w:eastAsia="Arial" w:hAnsi="Arial" w:cs="Arial"/>
          <w:b/>
          <w:sz w:val="28"/>
          <w:szCs w:val="28"/>
        </w:rPr>
        <w:t>】</w:t>
      </w:r>
    </w:p>
    <w:p w14:paraId="47F82BD3" w14:textId="424D4608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發稿日期:11</w:t>
      </w:r>
      <w:r w:rsidR="00AB418A">
        <w:rPr>
          <w:rFonts w:ascii="標楷體" w:eastAsia="標楷體" w:hAnsi="標楷體" w:cs="標楷體" w:hint="eastAsia"/>
          <w:sz w:val="28"/>
          <w:szCs w:val="28"/>
        </w:rPr>
        <w:t>4</w:t>
      </w:r>
      <w:r w:rsidRPr="006D35EE">
        <w:rPr>
          <w:rFonts w:ascii="標楷體" w:eastAsia="標楷體" w:hAnsi="標楷體" w:cs="標楷體"/>
          <w:sz w:val="28"/>
          <w:szCs w:val="28"/>
        </w:rPr>
        <w:t>年</w:t>
      </w:r>
      <w:r w:rsidR="00AB418A">
        <w:rPr>
          <w:rFonts w:ascii="標楷體" w:eastAsia="標楷體" w:hAnsi="標楷體" w:cs="標楷體" w:hint="eastAsia"/>
          <w:sz w:val="28"/>
          <w:szCs w:val="28"/>
        </w:rPr>
        <w:t>2</w:t>
      </w:r>
      <w:r w:rsidRPr="006D35EE">
        <w:rPr>
          <w:rFonts w:ascii="標楷體" w:eastAsia="標楷體" w:hAnsi="標楷體" w:cs="標楷體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>1</w:t>
      </w:r>
      <w:r w:rsidR="00AB418A">
        <w:rPr>
          <w:rFonts w:ascii="標楷體" w:eastAsia="標楷體" w:hAnsi="標楷體" w:cs="標楷體" w:hint="eastAsia"/>
          <w:sz w:val="28"/>
          <w:szCs w:val="28"/>
        </w:rPr>
        <w:t>2</w:t>
      </w:r>
      <w:r w:rsidRPr="006D35EE">
        <w:rPr>
          <w:rFonts w:ascii="標楷體" w:eastAsia="標楷體" w:hAnsi="標楷體" w:cs="標楷體"/>
          <w:sz w:val="28"/>
          <w:szCs w:val="28"/>
        </w:rPr>
        <w:t>日</w:t>
      </w:r>
    </w:p>
    <w:p w14:paraId="16B60762" w14:textId="77777777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>新聞聯絡人：</w:t>
      </w:r>
      <w:r w:rsidRPr="006D35EE">
        <w:rPr>
          <w:rFonts w:ascii="標楷體" w:eastAsia="標楷體" w:hAnsi="標楷體" w:cs="標楷體" w:hint="eastAsia"/>
          <w:sz w:val="28"/>
          <w:szCs w:val="28"/>
        </w:rPr>
        <w:t>莊</w:t>
      </w:r>
      <w:r w:rsidRPr="006D35EE">
        <w:rPr>
          <w:rFonts w:ascii="標楷體" w:eastAsia="標楷體" w:hAnsi="標楷體" w:cs="標楷體"/>
          <w:sz w:val="28"/>
          <w:szCs w:val="28"/>
        </w:rPr>
        <w:t>副處長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名豪    </w:t>
      </w:r>
      <w:r w:rsidRPr="006D35EE">
        <w:rPr>
          <w:rFonts w:ascii="標楷體" w:eastAsia="標楷體" w:hAnsi="標楷體" w:cs="標楷體"/>
          <w:sz w:val="28"/>
          <w:szCs w:val="28"/>
        </w:rPr>
        <w:t xml:space="preserve">  電話：</w:t>
      </w:r>
      <w:r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0972-850311、</w:t>
      </w:r>
      <w:r w:rsidRPr="006D35EE">
        <w:rPr>
          <w:rFonts w:ascii="標楷體" w:eastAsia="標楷體" w:hAnsi="標楷體" w:cs="標楷體"/>
          <w:sz w:val="28"/>
          <w:szCs w:val="28"/>
        </w:rPr>
        <w:t>06-7861000轉113</w:t>
      </w:r>
    </w:p>
    <w:p w14:paraId="60460A40" w14:textId="57CBB381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sz w:val="28"/>
          <w:szCs w:val="28"/>
        </w:rPr>
      </w:pPr>
      <w:r w:rsidRPr="006D35EE">
        <w:rPr>
          <w:rFonts w:ascii="標楷體" w:eastAsia="標楷體" w:hAnsi="標楷體" w:cs="標楷體"/>
          <w:sz w:val="28"/>
          <w:szCs w:val="28"/>
        </w:rPr>
        <w:t xml:space="preserve">            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吳科長碩文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6D35EE">
        <w:rPr>
          <w:rFonts w:ascii="標楷體" w:eastAsia="標楷體" w:hAnsi="標楷體" w:cs="標楷體" w:hint="eastAsia"/>
          <w:sz w:val="28"/>
          <w:szCs w:val="28"/>
        </w:rPr>
        <w:t xml:space="preserve">   電話：</w:t>
      </w:r>
      <w:r>
        <w:rPr>
          <w:rFonts w:ascii="標楷體" w:eastAsia="標楷體" w:hAnsi="標楷體" w:cs="標楷體" w:hint="eastAsia"/>
          <w:sz w:val="28"/>
          <w:szCs w:val="28"/>
        </w:rPr>
        <w:t>0922-876500、</w:t>
      </w:r>
      <w:r w:rsidRPr="006D35EE">
        <w:rPr>
          <w:rFonts w:ascii="標楷體" w:eastAsia="標楷體" w:hAnsi="標楷體" w:cs="標楷體" w:hint="eastAsia"/>
          <w:sz w:val="28"/>
          <w:szCs w:val="28"/>
        </w:rPr>
        <w:t>06-7861000轉230</w:t>
      </w:r>
    </w:p>
    <w:p w14:paraId="7A04164F" w14:textId="77777777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9D8C578" w14:textId="77777777" w:rsidR="00C01A56" w:rsidRPr="006D35EE" w:rsidRDefault="00C01A56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標楷體"/>
          <w:kern w:val="2"/>
          <w:sz w:val="28"/>
          <w:szCs w:val="28"/>
        </w:rPr>
      </w:pPr>
      <w:r w:rsidRPr="006D35EE">
        <w:rPr>
          <w:rFonts w:eastAsia="標楷體"/>
          <w:kern w:val="2"/>
          <w:sz w:val="28"/>
          <w:szCs w:val="28"/>
        </w:rPr>
        <w:t>文稿主旨：</w:t>
      </w:r>
    </w:p>
    <w:p w14:paraId="20568BE3" w14:textId="0EE27FBC" w:rsidR="00C01A56" w:rsidRPr="00C01A56" w:rsidRDefault="00DB43AF" w:rsidP="00DB43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961444" w:rsidRPr="00961444">
        <w:rPr>
          <w:rFonts w:ascii="標楷體" w:eastAsia="標楷體" w:hAnsi="標楷體"/>
          <w:b/>
          <w:bCs/>
          <w:sz w:val="28"/>
          <w:szCs w:val="28"/>
        </w:rPr>
        <w:t>雲</w:t>
      </w:r>
      <w:r w:rsidR="00961444" w:rsidRPr="007365D5">
        <w:rPr>
          <w:rFonts w:ascii="標楷體" w:eastAsia="標楷體" w:hAnsi="標楷體"/>
          <w:b/>
          <w:bCs/>
          <w:sz w:val="28"/>
          <w:szCs w:val="28"/>
        </w:rPr>
        <w:t>嘉南</w:t>
      </w:r>
      <w:r w:rsidR="00961444" w:rsidRPr="007365D5">
        <w:rPr>
          <w:rFonts w:ascii="標楷體" w:eastAsia="標楷體" w:hAnsi="標楷體" w:hint="eastAsia"/>
          <w:b/>
          <w:bCs/>
          <w:sz w:val="28"/>
          <w:szCs w:val="28"/>
        </w:rPr>
        <w:t>管理處</w:t>
      </w:r>
      <w:r w:rsidR="007365D5" w:rsidRPr="007365D5">
        <w:rPr>
          <w:rFonts w:ascii="標楷體" w:eastAsia="標楷體" w:hAnsi="標楷體" w:hint="eastAsia"/>
          <w:b/>
          <w:bCs/>
          <w:sz w:val="28"/>
          <w:szCs w:val="28"/>
        </w:rPr>
        <w:t>強化環境教育</w:t>
      </w:r>
      <w:r w:rsidR="00543B54">
        <w:rPr>
          <w:rFonts w:ascii="標楷體" w:eastAsia="標楷體" w:hAnsi="標楷體" w:hint="eastAsia"/>
          <w:b/>
          <w:bCs/>
          <w:sz w:val="28"/>
          <w:szCs w:val="28"/>
        </w:rPr>
        <w:t>體驗</w:t>
      </w:r>
      <w:r w:rsidR="007365D5" w:rsidRPr="007365D5"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184F11">
        <w:rPr>
          <w:rFonts w:ascii="標楷體" w:eastAsia="標楷體" w:hAnsi="標楷體" w:hint="eastAsia"/>
          <w:b/>
          <w:bCs/>
          <w:sz w:val="28"/>
          <w:szCs w:val="28"/>
        </w:rPr>
        <w:t>開發</w:t>
      </w:r>
      <w:r w:rsidRPr="007365D5">
        <w:rPr>
          <w:rFonts w:ascii="標楷體" w:eastAsia="標楷體" w:hAnsi="標楷體"/>
          <w:b/>
          <w:bCs/>
          <w:sz w:val="28"/>
          <w:szCs w:val="28"/>
        </w:rPr>
        <w:t>『</w:t>
      </w:r>
      <w:proofErr w:type="gramStart"/>
      <w:r w:rsidRPr="007365D5">
        <w:rPr>
          <w:rFonts w:ascii="標楷體" w:eastAsia="標楷體" w:hAnsi="標楷體"/>
          <w:b/>
          <w:bCs/>
          <w:sz w:val="28"/>
          <w:szCs w:val="28"/>
        </w:rPr>
        <w:t>白金</w:t>
      </w:r>
      <w:r w:rsidR="002B3AA0">
        <w:rPr>
          <w:rFonts w:ascii="標楷體" w:eastAsia="標楷體" w:hAnsi="標楷體"/>
          <w:b/>
          <w:bCs/>
          <w:sz w:val="28"/>
          <w:szCs w:val="28"/>
        </w:rPr>
        <w:t>騎遇</w:t>
      </w:r>
      <w:proofErr w:type="gramEnd"/>
      <w:r w:rsidRPr="007365D5">
        <w:rPr>
          <w:rFonts w:ascii="標楷體" w:eastAsia="標楷體" w:hAnsi="標楷體" w:hint="eastAsia"/>
          <w:b/>
          <w:bCs/>
          <w:sz w:val="28"/>
          <w:szCs w:val="28"/>
        </w:rPr>
        <w:t>・</w:t>
      </w:r>
      <w:r w:rsidRPr="007365D5">
        <w:rPr>
          <w:rFonts w:ascii="標楷體" w:eastAsia="標楷體" w:hAnsi="標楷體"/>
          <w:b/>
          <w:bCs/>
          <w:sz w:val="28"/>
          <w:szCs w:val="28"/>
        </w:rPr>
        <w:t>飛羽樂章』</w:t>
      </w:r>
      <w:r w:rsidR="0072038E" w:rsidRPr="007365D5">
        <w:rPr>
          <w:rFonts w:ascii="標楷體" w:eastAsia="標楷體" w:hAnsi="標楷體" w:hint="eastAsia"/>
          <w:b/>
          <w:bCs/>
          <w:sz w:val="28"/>
          <w:szCs w:val="28"/>
        </w:rPr>
        <w:t>新</w:t>
      </w:r>
      <w:r w:rsidR="00543B54" w:rsidRPr="007365D5">
        <w:rPr>
          <w:rFonts w:ascii="標楷體" w:eastAsia="標楷體" w:hAnsi="標楷體" w:hint="eastAsia"/>
          <w:b/>
          <w:bCs/>
          <w:sz w:val="28"/>
          <w:szCs w:val="28"/>
        </w:rPr>
        <w:t>課程</w:t>
      </w:r>
    </w:p>
    <w:p w14:paraId="7235683E" w14:textId="24BBD31B" w:rsidR="00CB533A" w:rsidRDefault="00CB533A" w:rsidP="00C01A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CB533A">
        <w:rPr>
          <w:rFonts w:ascii="標楷體" w:eastAsia="標楷體" w:hAnsi="標楷體"/>
          <w:sz w:val="28"/>
          <w:szCs w:val="28"/>
        </w:rPr>
        <w:t>為推廣</w:t>
      </w:r>
      <w:r w:rsidR="00961444" w:rsidRPr="00CB533A">
        <w:rPr>
          <w:rFonts w:ascii="標楷體" w:eastAsia="標楷體" w:hAnsi="標楷體"/>
          <w:sz w:val="28"/>
          <w:szCs w:val="28"/>
        </w:rPr>
        <w:t>環境教育</w:t>
      </w:r>
      <w:r w:rsidR="00961444">
        <w:rPr>
          <w:rFonts w:ascii="標楷體" w:eastAsia="標楷體" w:hAnsi="標楷體" w:hint="eastAsia"/>
          <w:sz w:val="28"/>
          <w:szCs w:val="28"/>
        </w:rPr>
        <w:t>及</w:t>
      </w:r>
      <w:proofErr w:type="gramStart"/>
      <w:r w:rsidR="00BB0943">
        <w:rPr>
          <w:rFonts w:ascii="標楷體" w:eastAsia="標楷體" w:hAnsi="標楷體" w:hint="eastAsia"/>
          <w:sz w:val="28"/>
          <w:szCs w:val="28"/>
        </w:rPr>
        <w:t>低碳永續</w:t>
      </w:r>
      <w:proofErr w:type="gramEnd"/>
      <w:r w:rsidR="00961444">
        <w:rPr>
          <w:rFonts w:ascii="標楷體" w:eastAsia="標楷體" w:hAnsi="標楷體" w:hint="eastAsia"/>
          <w:sz w:val="28"/>
          <w:szCs w:val="28"/>
        </w:rPr>
        <w:t>旅遊</w:t>
      </w:r>
      <w:r w:rsidRPr="00CB533A">
        <w:rPr>
          <w:rFonts w:ascii="標楷體" w:eastAsia="標楷體" w:hAnsi="標楷體"/>
          <w:sz w:val="28"/>
          <w:szCs w:val="28"/>
        </w:rPr>
        <w:t>，強化濕地與鹽田文化的學習體驗，</w:t>
      </w:r>
      <w:r w:rsidR="00B6405D" w:rsidRPr="00CB533A">
        <w:rPr>
          <w:rFonts w:ascii="標楷體" w:eastAsia="標楷體" w:hAnsi="標楷體"/>
          <w:sz w:val="28"/>
          <w:szCs w:val="28"/>
        </w:rPr>
        <w:t>雲嘉南濱海國家風景區管理處（簡稱雲嘉南管理處）</w:t>
      </w:r>
      <w:r w:rsidR="009E6577" w:rsidRPr="00DB43AF">
        <w:rPr>
          <w:rFonts w:ascii="標楷體" w:eastAsia="標楷體" w:hAnsi="標楷體" w:hint="eastAsia"/>
          <w:sz w:val="28"/>
          <w:szCs w:val="28"/>
        </w:rPr>
        <w:t>正</w:t>
      </w:r>
      <w:r w:rsidR="009E6577">
        <w:rPr>
          <w:rFonts w:ascii="標楷體" w:eastAsia="標楷體" w:hAnsi="標楷體" w:hint="eastAsia"/>
          <w:sz w:val="28"/>
          <w:szCs w:val="28"/>
        </w:rPr>
        <w:t>開發</w:t>
      </w:r>
      <w:r>
        <w:rPr>
          <w:rFonts w:ascii="標楷體" w:eastAsia="標楷體" w:hAnsi="標楷體" w:hint="eastAsia"/>
          <w:sz w:val="28"/>
          <w:szCs w:val="28"/>
        </w:rPr>
        <w:t>嶄</w:t>
      </w:r>
      <w:r w:rsidRPr="00CB533A">
        <w:rPr>
          <w:rFonts w:ascii="標楷體" w:eastAsia="標楷體" w:hAnsi="標楷體"/>
          <w:sz w:val="28"/>
          <w:szCs w:val="28"/>
        </w:rPr>
        <w:t>新環境教育課程「</w:t>
      </w:r>
      <w:proofErr w:type="gramStart"/>
      <w:r w:rsidRPr="00CB533A">
        <w:rPr>
          <w:rFonts w:ascii="標楷體" w:eastAsia="標楷體" w:hAnsi="標楷體"/>
          <w:sz w:val="28"/>
          <w:szCs w:val="28"/>
        </w:rPr>
        <w:t>白金</w:t>
      </w:r>
      <w:r w:rsidR="002B3AA0">
        <w:rPr>
          <w:rFonts w:ascii="標楷體" w:eastAsia="標楷體" w:hAnsi="標楷體"/>
          <w:sz w:val="28"/>
          <w:szCs w:val="28"/>
        </w:rPr>
        <w:t>騎遇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・</w:t>
      </w:r>
      <w:r w:rsidRPr="00CB533A">
        <w:rPr>
          <w:rFonts w:ascii="標楷體" w:eastAsia="標楷體" w:hAnsi="標楷體"/>
          <w:sz w:val="28"/>
          <w:szCs w:val="28"/>
        </w:rPr>
        <w:t>飛羽樂章」</w:t>
      </w:r>
      <w:r w:rsidR="00B6405D" w:rsidRPr="00B923E7">
        <w:rPr>
          <w:rFonts w:ascii="標楷體" w:eastAsia="標楷體" w:hAnsi="標楷體"/>
          <w:sz w:val="28"/>
          <w:szCs w:val="28"/>
        </w:rPr>
        <w:t>，並於</w:t>
      </w:r>
      <w:r w:rsidRPr="00CB533A">
        <w:rPr>
          <w:rFonts w:ascii="標楷體" w:eastAsia="標楷體" w:hAnsi="標楷體"/>
          <w:sz w:val="28"/>
          <w:szCs w:val="28"/>
        </w:rPr>
        <w:t>2月12日舉行</w:t>
      </w:r>
      <w:r w:rsidR="007365D5">
        <w:rPr>
          <w:rFonts w:ascii="標楷體" w:eastAsia="標楷體" w:hAnsi="標楷體" w:hint="eastAsia"/>
          <w:sz w:val="28"/>
          <w:szCs w:val="28"/>
        </w:rPr>
        <w:t>新教案</w:t>
      </w:r>
      <w:r w:rsidR="00961444">
        <w:rPr>
          <w:rFonts w:ascii="標楷體" w:eastAsia="標楷體" w:hAnsi="標楷體" w:hint="eastAsia"/>
          <w:sz w:val="28"/>
          <w:szCs w:val="28"/>
        </w:rPr>
        <w:t>試教</w:t>
      </w:r>
      <w:r w:rsidRPr="00CB533A">
        <w:rPr>
          <w:rFonts w:ascii="標楷體" w:eastAsia="標楷體" w:hAnsi="標楷體"/>
          <w:sz w:val="28"/>
          <w:szCs w:val="28"/>
        </w:rPr>
        <w:t>活動，邀請管理處</w:t>
      </w:r>
      <w:r w:rsidR="00B53CC6">
        <w:rPr>
          <w:rFonts w:ascii="標楷體" w:eastAsia="標楷體" w:hAnsi="標楷體" w:hint="eastAsia"/>
          <w:sz w:val="28"/>
          <w:szCs w:val="28"/>
        </w:rPr>
        <w:t>解說</w:t>
      </w:r>
      <w:r w:rsidRPr="00CB533A">
        <w:rPr>
          <w:rFonts w:ascii="標楷體" w:eastAsia="標楷體" w:hAnsi="標楷體"/>
          <w:sz w:val="28"/>
          <w:szCs w:val="28"/>
        </w:rPr>
        <w:t>志工深入探索北門鹽田與濕地生態，</w:t>
      </w:r>
      <w:r w:rsidR="00873F02">
        <w:rPr>
          <w:rFonts w:ascii="標楷體" w:eastAsia="標楷體" w:hAnsi="標楷體" w:hint="eastAsia"/>
          <w:sz w:val="28"/>
          <w:szCs w:val="28"/>
        </w:rPr>
        <w:t>未來新教案經</w:t>
      </w:r>
      <w:r w:rsidR="009E6577" w:rsidRPr="009E6577">
        <w:rPr>
          <w:rFonts w:ascii="標楷體" w:eastAsia="標楷體" w:hAnsi="標楷體" w:hint="eastAsia"/>
          <w:sz w:val="28"/>
          <w:szCs w:val="28"/>
        </w:rPr>
        <w:t>國家環境研究院</w:t>
      </w:r>
      <w:r w:rsidR="009E6577">
        <w:rPr>
          <w:rFonts w:ascii="標楷體" w:eastAsia="標楷體" w:hAnsi="標楷體" w:hint="eastAsia"/>
          <w:sz w:val="28"/>
          <w:szCs w:val="28"/>
        </w:rPr>
        <w:t>審核通過後，將上線開放各機關團體</w:t>
      </w:r>
      <w:r w:rsidR="00BF6C3E">
        <w:rPr>
          <w:rFonts w:ascii="標楷體" w:eastAsia="標楷體" w:hAnsi="標楷體" w:hint="eastAsia"/>
          <w:sz w:val="28"/>
          <w:szCs w:val="28"/>
        </w:rPr>
        <w:t>及學校</w:t>
      </w:r>
      <w:r w:rsidR="009E6577">
        <w:rPr>
          <w:rFonts w:ascii="標楷體" w:eastAsia="標楷體" w:hAnsi="標楷體" w:hint="eastAsia"/>
          <w:sz w:val="28"/>
          <w:szCs w:val="28"/>
        </w:rPr>
        <w:t>預約，讓民眾有更多機會</w:t>
      </w:r>
      <w:r w:rsidR="005325A4">
        <w:rPr>
          <w:rFonts w:ascii="標楷體" w:eastAsia="標楷體" w:hAnsi="標楷體" w:hint="eastAsia"/>
          <w:sz w:val="28"/>
          <w:szCs w:val="28"/>
        </w:rPr>
        <w:t>以沉浸式體驗</w:t>
      </w:r>
      <w:r w:rsidR="005325A4" w:rsidRPr="00CB533A">
        <w:rPr>
          <w:rFonts w:ascii="標楷體" w:eastAsia="標楷體" w:hAnsi="標楷體"/>
          <w:sz w:val="28"/>
          <w:szCs w:val="28"/>
        </w:rPr>
        <w:t>學習</w:t>
      </w:r>
      <w:r w:rsidR="005325A4">
        <w:rPr>
          <w:rFonts w:ascii="標楷體" w:eastAsia="標楷體" w:hAnsi="標楷體" w:hint="eastAsia"/>
          <w:sz w:val="28"/>
          <w:szCs w:val="28"/>
        </w:rPr>
        <w:t>方式，</w:t>
      </w:r>
      <w:r w:rsidRPr="00CB533A">
        <w:rPr>
          <w:rFonts w:ascii="標楷體" w:eastAsia="標楷體" w:hAnsi="標楷體"/>
          <w:sz w:val="28"/>
          <w:szCs w:val="28"/>
        </w:rPr>
        <w:t>實地感受</w:t>
      </w:r>
      <w:r w:rsidR="009E6577">
        <w:rPr>
          <w:rFonts w:ascii="標楷體" w:eastAsia="標楷體" w:hAnsi="標楷體" w:hint="eastAsia"/>
          <w:sz w:val="28"/>
          <w:szCs w:val="28"/>
        </w:rPr>
        <w:t>雲嘉南濱海</w:t>
      </w:r>
      <w:r w:rsidRPr="00CB533A">
        <w:rPr>
          <w:rFonts w:ascii="標楷體" w:eastAsia="標楷體" w:hAnsi="標楷體"/>
          <w:sz w:val="28"/>
          <w:szCs w:val="28"/>
        </w:rPr>
        <w:t>環境變遷與文化發展的脈動。</w:t>
      </w:r>
    </w:p>
    <w:p w14:paraId="153585D2" w14:textId="46D96F1F" w:rsidR="00746869" w:rsidRDefault="00746869" w:rsidP="001C24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DD15DF">
        <w:rPr>
          <w:rFonts w:ascii="標楷體" w:eastAsia="標楷體" w:hAnsi="標楷體"/>
          <w:sz w:val="28"/>
          <w:szCs w:val="28"/>
        </w:rPr>
        <w:t>雲嘉南管理處處長徐振能表示，</w:t>
      </w:r>
      <w:r w:rsidR="007365D5">
        <w:rPr>
          <w:rFonts w:ascii="標楷體" w:eastAsia="標楷體" w:hAnsi="標楷體" w:hint="eastAsia"/>
          <w:sz w:val="28"/>
          <w:szCs w:val="28"/>
        </w:rPr>
        <w:t>「</w:t>
      </w:r>
      <w:r w:rsidR="007365D5" w:rsidRPr="000F4E6F">
        <w:rPr>
          <w:rFonts w:ascii="標楷體" w:eastAsia="標楷體" w:hAnsi="標楷體"/>
          <w:sz w:val="28"/>
          <w:szCs w:val="28"/>
        </w:rPr>
        <w:t>雲嘉南鹽田及濕地環境教育中心</w:t>
      </w:r>
      <w:r w:rsidR="007365D5">
        <w:rPr>
          <w:rFonts w:ascii="標楷體" w:eastAsia="標楷體" w:hAnsi="標楷體" w:hint="eastAsia"/>
          <w:sz w:val="28"/>
          <w:szCs w:val="28"/>
        </w:rPr>
        <w:t>」</w:t>
      </w:r>
      <w:r w:rsidR="007365D5" w:rsidRPr="000F4E6F">
        <w:rPr>
          <w:rFonts w:ascii="標楷體" w:eastAsia="標楷體" w:hAnsi="標楷體"/>
          <w:sz w:val="28"/>
          <w:szCs w:val="28"/>
        </w:rPr>
        <w:t>自成立以來，已</w:t>
      </w:r>
      <w:r w:rsidR="007365D5" w:rsidRPr="00F33AC1">
        <w:rPr>
          <w:rFonts w:ascii="標楷體" w:eastAsia="標楷體" w:hAnsi="標楷體"/>
          <w:sz w:val="28"/>
          <w:szCs w:val="28"/>
        </w:rPr>
        <w:t>開發</w:t>
      </w:r>
      <w:r w:rsidR="007365D5" w:rsidRPr="00F33AC1">
        <w:rPr>
          <w:rFonts w:ascii="標楷體" w:eastAsia="標楷體" w:hAnsi="標楷體" w:hint="eastAsia"/>
          <w:sz w:val="28"/>
          <w:szCs w:val="28"/>
        </w:rPr>
        <w:t>3</w:t>
      </w:r>
      <w:r w:rsidR="007365D5" w:rsidRPr="00F33AC1">
        <w:rPr>
          <w:rFonts w:ascii="標楷體" w:eastAsia="標楷體" w:hAnsi="標楷體"/>
          <w:sz w:val="28"/>
          <w:szCs w:val="28"/>
        </w:rPr>
        <w:t>大</w:t>
      </w:r>
      <w:r w:rsidR="007365D5" w:rsidRPr="000F4E6F">
        <w:rPr>
          <w:rFonts w:ascii="標楷體" w:eastAsia="標楷體" w:hAnsi="標楷體"/>
          <w:sz w:val="28"/>
          <w:szCs w:val="28"/>
        </w:rPr>
        <w:t>特色環境教育課程，涵蓋鹽業文化、濕地生態與候鳥遷徙等議題，</w:t>
      </w:r>
      <w:r w:rsidRPr="00DD15DF">
        <w:rPr>
          <w:rFonts w:ascii="標楷體" w:eastAsia="標楷體" w:hAnsi="標楷體"/>
          <w:sz w:val="28"/>
          <w:szCs w:val="28"/>
        </w:rPr>
        <w:t>希望透過</w:t>
      </w:r>
      <w:r w:rsidRPr="00A36DB2">
        <w:rPr>
          <w:rFonts w:ascii="標楷體" w:eastAsia="標楷體" w:hAnsi="標楷體" w:hint="eastAsia"/>
          <w:sz w:val="28"/>
          <w:szCs w:val="28"/>
        </w:rPr>
        <w:t>第</w:t>
      </w:r>
      <w:r w:rsidR="00A36DB2" w:rsidRPr="00A36DB2">
        <w:rPr>
          <w:rFonts w:ascii="標楷體" w:eastAsia="標楷體" w:hAnsi="標楷體" w:hint="eastAsia"/>
          <w:sz w:val="28"/>
          <w:szCs w:val="28"/>
        </w:rPr>
        <w:t>4</w:t>
      </w:r>
      <w:r w:rsidRPr="00A36DB2">
        <w:rPr>
          <w:rFonts w:ascii="標楷體" w:eastAsia="標楷體" w:hAnsi="標楷體" w:hint="eastAsia"/>
          <w:sz w:val="28"/>
          <w:szCs w:val="28"/>
        </w:rPr>
        <w:t>套</w:t>
      </w:r>
      <w:r>
        <w:rPr>
          <w:rFonts w:ascii="標楷體" w:eastAsia="標楷體" w:hAnsi="標楷體" w:hint="eastAsia"/>
          <w:sz w:val="28"/>
          <w:szCs w:val="28"/>
        </w:rPr>
        <w:t>新</w:t>
      </w:r>
      <w:r w:rsidRPr="00DD15DF">
        <w:rPr>
          <w:rFonts w:ascii="標楷體" w:eastAsia="標楷體" w:hAnsi="標楷體"/>
          <w:sz w:val="28"/>
          <w:szCs w:val="28"/>
        </w:rPr>
        <w:t>課程「</w:t>
      </w:r>
      <w:proofErr w:type="gramStart"/>
      <w:r w:rsidRPr="00DD15DF">
        <w:rPr>
          <w:rFonts w:ascii="標楷體" w:eastAsia="標楷體" w:hAnsi="標楷體"/>
          <w:sz w:val="28"/>
          <w:szCs w:val="28"/>
        </w:rPr>
        <w:t>白金</w:t>
      </w:r>
      <w:r w:rsidR="002B3AA0">
        <w:rPr>
          <w:rFonts w:ascii="標楷體" w:eastAsia="標楷體" w:hAnsi="標楷體"/>
          <w:sz w:val="28"/>
          <w:szCs w:val="28"/>
        </w:rPr>
        <w:t>騎遇</w:t>
      </w:r>
      <w:proofErr w:type="gramEnd"/>
      <w:r>
        <w:rPr>
          <w:rFonts w:ascii="標楷體" w:eastAsia="標楷體" w:hAnsi="標楷體" w:hint="eastAsia"/>
          <w:sz w:val="28"/>
          <w:szCs w:val="28"/>
        </w:rPr>
        <w:t>・</w:t>
      </w:r>
      <w:r w:rsidRPr="00DD15DF">
        <w:rPr>
          <w:rFonts w:ascii="標楷體" w:eastAsia="標楷體" w:hAnsi="標楷體"/>
          <w:sz w:val="28"/>
          <w:szCs w:val="28"/>
        </w:rPr>
        <w:t>飛羽樂章」</w:t>
      </w:r>
      <w:r>
        <w:rPr>
          <w:rFonts w:ascii="標楷體" w:eastAsia="標楷體" w:hAnsi="標楷體" w:hint="eastAsia"/>
          <w:sz w:val="28"/>
          <w:szCs w:val="28"/>
        </w:rPr>
        <w:t>的開發</w:t>
      </w:r>
      <w:r w:rsidRPr="00DD15DF">
        <w:rPr>
          <w:rFonts w:ascii="標楷體" w:eastAsia="標楷體" w:hAnsi="標楷體"/>
          <w:sz w:val="28"/>
          <w:szCs w:val="28"/>
        </w:rPr>
        <w:t>，讓參與者以</w:t>
      </w:r>
      <w:r w:rsidR="006B36C0">
        <w:rPr>
          <w:rFonts w:ascii="標楷體" w:eastAsia="標楷體" w:hAnsi="標楷體" w:hint="eastAsia"/>
          <w:sz w:val="28"/>
          <w:szCs w:val="28"/>
        </w:rPr>
        <w:t>騎行</w:t>
      </w:r>
      <w:r>
        <w:rPr>
          <w:rFonts w:ascii="標楷體" w:eastAsia="標楷體" w:hAnsi="標楷體" w:hint="eastAsia"/>
          <w:sz w:val="28"/>
          <w:szCs w:val="28"/>
        </w:rPr>
        <w:t>自行車的</w:t>
      </w:r>
      <w:r w:rsidRPr="00DD15DF">
        <w:rPr>
          <w:rFonts w:ascii="標楷體" w:eastAsia="標楷體" w:hAnsi="標楷體"/>
          <w:sz w:val="28"/>
          <w:szCs w:val="28"/>
        </w:rPr>
        <w:t>方式深入濕地與鹽田，</w:t>
      </w:r>
      <w:r w:rsidR="001C2454">
        <w:rPr>
          <w:rFonts w:ascii="標楷體" w:eastAsia="標楷體" w:hAnsi="標楷體" w:hint="eastAsia"/>
          <w:sz w:val="28"/>
          <w:szCs w:val="28"/>
        </w:rPr>
        <w:t>落實</w:t>
      </w:r>
      <w:r w:rsidR="001C2454" w:rsidRPr="00B6405D">
        <w:rPr>
          <w:rFonts w:ascii="標楷體" w:eastAsia="標楷體" w:hAnsi="標楷體"/>
          <w:sz w:val="28"/>
          <w:szCs w:val="28"/>
        </w:rPr>
        <w:t>低碳旅遊理念</w:t>
      </w:r>
      <w:r w:rsidR="001C2454">
        <w:rPr>
          <w:rFonts w:ascii="標楷體" w:eastAsia="標楷體" w:hAnsi="標楷體" w:hint="eastAsia"/>
          <w:sz w:val="28"/>
          <w:szCs w:val="28"/>
        </w:rPr>
        <w:t>，並</w:t>
      </w:r>
      <w:r w:rsidRPr="00DD15DF">
        <w:rPr>
          <w:rFonts w:ascii="標楷體" w:eastAsia="標楷體" w:hAnsi="標楷體"/>
          <w:sz w:val="28"/>
          <w:szCs w:val="28"/>
        </w:rPr>
        <w:t>進一步</w:t>
      </w:r>
      <w:r w:rsidR="0072038E" w:rsidRPr="000F4E6F">
        <w:rPr>
          <w:rFonts w:ascii="標楷體" w:eastAsia="標楷體" w:hAnsi="標楷體"/>
          <w:sz w:val="28"/>
          <w:szCs w:val="28"/>
        </w:rPr>
        <w:t>提升環境教育的深度與廣度</w:t>
      </w:r>
      <w:r w:rsidR="00BF6C3E">
        <w:rPr>
          <w:rFonts w:ascii="標楷體" w:eastAsia="標楷體" w:hAnsi="標楷體" w:hint="eastAsia"/>
          <w:sz w:val="28"/>
          <w:szCs w:val="28"/>
        </w:rPr>
        <w:t>，</w:t>
      </w:r>
      <w:r w:rsidR="00BF6C3E" w:rsidRPr="00DD15DF">
        <w:rPr>
          <w:rFonts w:ascii="標楷體" w:eastAsia="標楷體" w:hAnsi="標楷體"/>
          <w:sz w:val="28"/>
          <w:szCs w:val="28"/>
        </w:rPr>
        <w:t>讓學</w:t>
      </w:r>
      <w:r w:rsidR="00BF6C3E">
        <w:rPr>
          <w:rFonts w:ascii="標楷體" w:eastAsia="標楷體" w:hAnsi="標楷體" w:hint="eastAsia"/>
          <w:sz w:val="28"/>
          <w:szCs w:val="28"/>
        </w:rPr>
        <w:t>員</w:t>
      </w:r>
      <w:r w:rsidR="00BF6C3E" w:rsidRPr="00DD15DF">
        <w:rPr>
          <w:rFonts w:ascii="標楷體" w:eastAsia="標楷體" w:hAnsi="標楷體"/>
          <w:sz w:val="28"/>
          <w:szCs w:val="28"/>
        </w:rPr>
        <w:t>在探索自然的過程中，培養環境保護的意識，進而實踐永續行動。</w:t>
      </w:r>
    </w:p>
    <w:p w14:paraId="374C5FC6" w14:textId="26C9FEE5" w:rsidR="00BF6C3E" w:rsidRDefault="00543B54" w:rsidP="005325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</w:t>
      </w:r>
      <w:r w:rsidRPr="00DD15DF">
        <w:rPr>
          <w:rFonts w:ascii="標楷體" w:eastAsia="標楷體" w:hAnsi="標楷體"/>
          <w:sz w:val="28"/>
          <w:szCs w:val="28"/>
        </w:rPr>
        <w:t>課程</w:t>
      </w:r>
      <w:r>
        <w:rPr>
          <w:rFonts w:ascii="標楷體" w:eastAsia="標楷體" w:hAnsi="標楷體" w:hint="eastAsia"/>
          <w:sz w:val="28"/>
          <w:szCs w:val="28"/>
        </w:rPr>
        <w:t>規劃帶學員</w:t>
      </w:r>
      <w:r w:rsidR="001C2454">
        <w:rPr>
          <w:rFonts w:ascii="標楷體" w:eastAsia="標楷體" w:hAnsi="標楷體" w:hint="eastAsia"/>
          <w:sz w:val="28"/>
          <w:szCs w:val="28"/>
        </w:rPr>
        <w:t>由北門遊客中心出發，</w:t>
      </w:r>
      <w:proofErr w:type="gramStart"/>
      <w:r w:rsidRPr="00B6405D">
        <w:rPr>
          <w:rFonts w:ascii="標楷體" w:eastAsia="標楷體" w:hAnsi="標楷體"/>
          <w:sz w:val="28"/>
          <w:szCs w:val="28"/>
        </w:rPr>
        <w:t>沿</w:t>
      </w:r>
      <w:r>
        <w:rPr>
          <w:rFonts w:ascii="標楷體" w:eastAsia="標楷體" w:hAnsi="標楷體" w:hint="eastAsia"/>
          <w:sz w:val="28"/>
          <w:szCs w:val="28"/>
        </w:rPr>
        <w:t>著</w:t>
      </w:r>
      <w:r w:rsidRPr="00B6405D">
        <w:rPr>
          <w:rFonts w:ascii="標楷體" w:eastAsia="標楷體" w:hAnsi="標楷體"/>
          <w:sz w:val="28"/>
          <w:szCs w:val="28"/>
        </w:rPr>
        <w:t>夕鹽段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多元</w:t>
      </w:r>
      <w:r w:rsidRPr="00B6405D">
        <w:rPr>
          <w:rFonts w:ascii="標楷體" w:eastAsia="標楷體" w:hAnsi="標楷體"/>
          <w:sz w:val="28"/>
          <w:szCs w:val="28"/>
        </w:rPr>
        <w:t>自行</w:t>
      </w:r>
      <w:proofErr w:type="gramStart"/>
      <w:r w:rsidRPr="00B6405D">
        <w:rPr>
          <w:rFonts w:ascii="標楷體" w:eastAsia="標楷體" w:hAnsi="標楷體"/>
          <w:sz w:val="28"/>
          <w:szCs w:val="28"/>
        </w:rPr>
        <w:t>車道</w:t>
      </w:r>
      <w:r w:rsidR="001C2454">
        <w:rPr>
          <w:rFonts w:ascii="標楷體" w:eastAsia="標楷體" w:hAnsi="標楷體" w:hint="eastAsia"/>
          <w:sz w:val="28"/>
          <w:szCs w:val="28"/>
        </w:rPr>
        <w:t>騎行</w:t>
      </w:r>
      <w:proofErr w:type="gramEnd"/>
      <w:r w:rsidRPr="00B6405D">
        <w:rPr>
          <w:rFonts w:ascii="標楷體" w:eastAsia="標楷體" w:hAnsi="標楷體"/>
          <w:sz w:val="28"/>
          <w:szCs w:val="28"/>
        </w:rPr>
        <w:t>，穿梭於濕地廊道，觀察</w:t>
      </w:r>
      <w:r>
        <w:rPr>
          <w:rFonts w:ascii="標楷體" w:eastAsia="標楷體" w:hAnsi="標楷體" w:hint="eastAsia"/>
          <w:sz w:val="28"/>
          <w:szCs w:val="28"/>
        </w:rPr>
        <w:t>各式候鳥</w:t>
      </w:r>
      <w:r w:rsidRPr="00B6405D">
        <w:rPr>
          <w:rFonts w:ascii="標楷體" w:eastAsia="標楷體" w:hAnsi="標楷體"/>
          <w:sz w:val="28"/>
          <w:szCs w:val="28"/>
        </w:rPr>
        <w:t>與</w:t>
      </w:r>
      <w:r w:rsidRPr="00DD15DF">
        <w:rPr>
          <w:rFonts w:ascii="標楷體" w:eastAsia="標楷體" w:hAnsi="標楷體"/>
          <w:sz w:val="28"/>
          <w:szCs w:val="28"/>
        </w:rPr>
        <w:t>濕</w:t>
      </w:r>
      <w:r>
        <w:rPr>
          <w:rFonts w:ascii="標楷體" w:eastAsia="標楷體" w:hAnsi="標楷體" w:hint="eastAsia"/>
          <w:sz w:val="28"/>
          <w:szCs w:val="28"/>
        </w:rPr>
        <w:t>地</w:t>
      </w:r>
      <w:r w:rsidRPr="00B6405D">
        <w:rPr>
          <w:rFonts w:ascii="標楷體" w:eastAsia="標楷體" w:hAnsi="標楷體"/>
          <w:sz w:val="28"/>
          <w:szCs w:val="28"/>
        </w:rPr>
        <w:t>植物，深入了解濕地保育面臨的挑戰</w:t>
      </w:r>
      <w:r>
        <w:rPr>
          <w:rFonts w:ascii="標楷體" w:eastAsia="標楷體" w:hAnsi="標楷體" w:hint="eastAsia"/>
          <w:sz w:val="28"/>
          <w:szCs w:val="28"/>
        </w:rPr>
        <w:t>；並觀察</w:t>
      </w:r>
      <w:r w:rsidRPr="00B6405D">
        <w:rPr>
          <w:rFonts w:ascii="標楷體" w:eastAsia="標楷體" w:hAnsi="標楷體"/>
          <w:sz w:val="28"/>
          <w:szCs w:val="28"/>
        </w:rPr>
        <w:t>中洲與十六號廢</w:t>
      </w:r>
      <w:proofErr w:type="gramStart"/>
      <w:r w:rsidRPr="00B6405D">
        <w:rPr>
          <w:rFonts w:ascii="標楷體" w:eastAsia="標楷體" w:hAnsi="標楷體"/>
          <w:sz w:val="28"/>
          <w:szCs w:val="28"/>
        </w:rPr>
        <w:t>曬</w:t>
      </w:r>
      <w:proofErr w:type="gramEnd"/>
      <w:r w:rsidRPr="00B6405D">
        <w:rPr>
          <w:rFonts w:ascii="標楷體" w:eastAsia="標楷體" w:hAnsi="標楷體"/>
          <w:sz w:val="28"/>
          <w:szCs w:val="28"/>
        </w:rPr>
        <w:t>鹽田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BF6C3E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及井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仔腳</w:t>
      </w:r>
      <w:r w:rsidR="00BF6C3E">
        <w:rPr>
          <w:rFonts w:ascii="標楷體" w:eastAsia="標楷體" w:hAnsi="標楷體" w:hint="eastAsia"/>
          <w:sz w:val="28"/>
          <w:szCs w:val="28"/>
        </w:rPr>
        <w:t>復育</w:t>
      </w:r>
      <w:proofErr w:type="gramEnd"/>
      <w:r>
        <w:rPr>
          <w:rFonts w:ascii="標楷體" w:eastAsia="標楷體" w:hAnsi="標楷體" w:hint="eastAsia"/>
          <w:sz w:val="28"/>
          <w:szCs w:val="28"/>
        </w:rPr>
        <w:t>鹽田</w:t>
      </w:r>
      <w:proofErr w:type="gramStart"/>
      <w:r w:rsidR="005325A4">
        <w:rPr>
          <w:rFonts w:ascii="標楷體" w:eastAsia="標楷體" w:hAnsi="標楷體" w:hint="eastAsia"/>
          <w:sz w:val="28"/>
          <w:szCs w:val="28"/>
        </w:rPr>
        <w:t>等鹽業地</w:t>
      </w:r>
      <w:proofErr w:type="gramEnd"/>
      <w:r w:rsidR="005325A4">
        <w:rPr>
          <w:rFonts w:ascii="標楷體" w:eastAsia="標楷體" w:hAnsi="標楷體" w:hint="eastAsia"/>
          <w:sz w:val="28"/>
          <w:szCs w:val="28"/>
        </w:rPr>
        <w:t>景</w:t>
      </w:r>
      <w:r w:rsidRPr="00B6405D">
        <w:rPr>
          <w:rFonts w:ascii="標楷體" w:eastAsia="標楷體" w:hAnsi="標楷體"/>
          <w:sz w:val="28"/>
          <w:szCs w:val="28"/>
        </w:rPr>
        <w:t>，探索台灣天日</w:t>
      </w:r>
      <w:proofErr w:type="gramStart"/>
      <w:r w:rsidRPr="00B6405D">
        <w:rPr>
          <w:rFonts w:ascii="標楷體" w:eastAsia="標楷體" w:hAnsi="標楷體"/>
          <w:sz w:val="28"/>
          <w:szCs w:val="28"/>
        </w:rPr>
        <w:t>曬</w:t>
      </w:r>
      <w:proofErr w:type="gramEnd"/>
      <w:r w:rsidRPr="00B6405D">
        <w:rPr>
          <w:rFonts w:ascii="標楷體" w:eastAsia="標楷體" w:hAnsi="標楷體"/>
          <w:sz w:val="28"/>
          <w:szCs w:val="28"/>
        </w:rPr>
        <w:t>鹽技藝的悠久歷史，</w:t>
      </w:r>
      <w:r w:rsidR="00BF6C3E">
        <w:rPr>
          <w:rFonts w:ascii="標楷體" w:eastAsia="標楷體" w:hAnsi="標楷體" w:hint="eastAsia"/>
          <w:sz w:val="28"/>
          <w:szCs w:val="28"/>
        </w:rPr>
        <w:t>瞭解文化資產保存與再利用的重要性。</w:t>
      </w:r>
    </w:p>
    <w:p w14:paraId="1F2F3F92" w14:textId="4880C0AD" w:rsidR="00543B54" w:rsidRPr="00B6405D" w:rsidRDefault="001C2454" w:rsidP="001C24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本次報名參與試教活動的志工</w:t>
      </w:r>
      <w:r w:rsidR="0046072E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 w:hint="eastAsia"/>
          <w:sz w:val="28"/>
          <w:szCs w:val="28"/>
        </w:rPr>
        <w:t>有</w:t>
      </w:r>
      <w:r w:rsidR="0046072E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位，</w:t>
      </w:r>
      <w:r w:rsidRPr="00B6405D">
        <w:rPr>
          <w:rFonts w:ascii="標楷體" w:eastAsia="標楷體" w:hAnsi="標楷體"/>
          <w:sz w:val="28"/>
          <w:szCs w:val="28"/>
        </w:rPr>
        <w:t>由</w:t>
      </w:r>
      <w:r w:rsidRPr="00CB533A">
        <w:rPr>
          <w:rFonts w:ascii="標楷體" w:eastAsia="標楷體" w:hAnsi="標楷體"/>
          <w:sz w:val="28"/>
          <w:szCs w:val="28"/>
        </w:rPr>
        <w:t>台南市生態旅遊發展協會</w:t>
      </w:r>
      <w:r>
        <w:rPr>
          <w:rFonts w:ascii="標楷體" w:eastAsia="標楷體" w:hAnsi="標楷體" w:hint="eastAsia"/>
          <w:sz w:val="28"/>
          <w:szCs w:val="28"/>
        </w:rPr>
        <w:t>的環境教育人員黃瑞興、蔡麗香及張太明等講師，</w:t>
      </w:r>
      <w:r w:rsidR="000069C9">
        <w:rPr>
          <w:rFonts w:ascii="標楷體" w:eastAsia="標楷體" w:hAnsi="標楷體" w:hint="eastAsia"/>
          <w:sz w:val="28"/>
          <w:szCs w:val="28"/>
        </w:rPr>
        <w:t>帶領志工們認識及討論新教案課程內容</w:t>
      </w:r>
      <w:r w:rsidR="005325A4">
        <w:rPr>
          <w:rFonts w:ascii="標楷體" w:eastAsia="標楷體" w:hAnsi="標楷體" w:hint="eastAsia"/>
          <w:sz w:val="28"/>
          <w:szCs w:val="28"/>
        </w:rPr>
        <w:t>並給予反饋意見</w:t>
      </w:r>
      <w:r w:rsidR="000069C9">
        <w:rPr>
          <w:rFonts w:ascii="標楷體" w:eastAsia="標楷體" w:hAnsi="標楷體" w:hint="eastAsia"/>
          <w:sz w:val="28"/>
          <w:szCs w:val="28"/>
        </w:rPr>
        <w:t>，</w:t>
      </w:r>
      <w:r w:rsidR="000069C9" w:rsidRPr="00B6405D">
        <w:rPr>
          <w:rFonts w:ascii="標楷體" w:eastAsia="標楷體" w:hAnsi="標楷體"/>
          <w:sz w:val="28"/>
          <w:szCs w:val="28"/>
        </w:rPr>
        <w:t>在創意與品味環節中，</w:t>
      </w:r>
      <w:r w:rsidR="00543B54" w:rsidRPr="00B6405D">
        <w:rPr>
          <w:rFonts w:ascii="標楷體" w:eastAsia="標楷體" w:hAnsi="標楷體"/>
          <w:sz w:val="28"/>
          <w:szCs w:val="28"/>
        </w:rPr>
        <w:t>志工們</w:t>
      </w:r>
      <w:r w:rsidR="000069C9">
        <w:rPr>
          <w:rFonts w:ascii="標楷體" w:eastAsia="標楷體" w:hAnsi="標楷體" w:hint="eastAsia"/>
          <w:sz w:val="28"/>
          <w:szCs w:val="28"/>
        </w:rPr>
        <w:t>親</w:t>
      </w:r>
      <w:r w:rsidR="00543B54" w:rsidRPr="00B6405D">
        <w:rPr>
          <w:rFonts w:ascii="標楷體" w:eastAsia="標楷體" w:hAnsi="標楷體"/>
          <w:sz w:val="28"/>
          <w:szCs w:val="28"/>
        </w:rPr>
        <w:t>手體驗鹽雕DIY，</w:t>
      </w:r>
      <w:r>
        <w:rPr>
          <w:rFonts w:ascii="標楷體" w:eastAsia="標楷體" w:hAnsi="標楷體" w:hint="eastAsia"/>
          <w:sz w:val="28"/>
          <w:szCs w:val="28"/>
        </w:rPr>
        <w:t>以濱海常見的招潮蟹為造型，</w:t>
      </w:r>
      <w:r w:rsidR="00543B54" w:rsidRPr="00B6405D">
        <w:rPr>
          <w:rFonts w:ascii="標楷體" w:eastAsia="標楷體" w:hAnsi="標楷體"/>
          <w:sz w:val="28"/>
          <w:szCs w:val="28"/>
        </w:rPr>
        <w:t>創作出獨一無二的鹽藝作品，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="00543B54" w:rsidRPr="00B6405D">
        <w:rPr>
          <w:rFonts w:ascii="標楷體" w:eastAsia="標楷體" w:hAnsi="標楷體"/>
          <w:sz w:val="28"/>
          <w:szCs w:val="28"/>
        </w:rPr>
        <w:t>品嚐鹽鹵豆花</w:t>
      </w:r>
      <w:r w:rsidR="0046072E">
        <w:rPr>
          <w:rFonts w:ascii="標楷體" w:eastAsia="標楷體" w:hAnsi="標楷體" w:hint="eastAsia"/>
          <w:sz w:val="28"/>
          <w:szCs w:val="28"/>
        </w:rPr>
        <w:t>與茶葉蛋</w:t>
      </w:r>
      <w:r w:rsidR="00543B54" w:rsidRPr="00B6405D">
        <w:rPr>
          <w:rFonts w:ascii="標楷體" w:eastAsia="標楷體" w:hAnsi="標楷體"/>
          <w:sz w:val="28"/>
          <w:szCs w:val="28"/>
        </w:rPr>
        <w:t>，感受鹽在生活中的多重魅力，同時支持地方文創產業</w:t>
      </w:r>
      <w:r w:rsidR="000069C9">
        <w:rPr>
          <w:rFonts w:ascii="標楷體" w:eastAsia="標楷體" w:hAnsi="標楷體" w:hint="eastAsia"/>
          <w:sz w:val="28"/>
          <w:szCs w:val="28"/>
        </w:rPr>
        <w:t>。</w:t>
      </w:r>
    </w:p>
    <w:p w14:paraId="2C3686FB" w14:textId="51EAA50A" w:rsidR="000F4E6F" w:rsidRPr="00157762" w:rsidRDefault="000069C9" w:rsidP="0015776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firstLineChars="200" w:firstLine="560"/>
        <w:jc w:val="both"/>
        <w:rPr>
          <w:rFonts w:ascii="標楷體" w:eastAsia="標楷體" w:hAnsi="標楷體"/>
          <w:b/>
          <w:kern w:val="2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經過試教活動意見收集後，管理處將納入新教案修正</w:t>
      </w:r>
      <w:r w:rsidR="00157762">
        <w:rPr>
          <w:rFonts w:ascii="標楷體" w:eastAsia="標楷體" w:hAnsi="標楷體" w:hint="eastAsia"/>
          <w:sz w:val="28"/>
          <w:szCs w:val="28"/>
        </w:rPr>
        <w:t>，開發為3小時</w:t>
      </w:r>
      <w:proofErr w:type="gramStart"/>
      <w:r w:rsidR="00157762">
        <w:rPr>
          <w:rFonts w:ascii="標楷體" w:eastAsia="標楷體" w:hAnsi="標楷體" w:hint="eastAsia"/>
          <w:sz w:val="28"/>
          <w:szCs w:val="28"/>
        </w:rPr>
        <w:t>沉</w:t>
      </w:r>
      <w:proofErr w:type="gramEnd"/>
      <w:r w:rsidR="00157762">
        <w:rPr>
          <w:rFonts w:ascii="標楷體" w:eastAsia="標楷體" w:hAnsi="標楷體" w:hint="eastAsia"/>
          <w:sz w:val="28"/>
          <w:szCs w:val="28"/>
        </w:rPr>
        <w:t>浸式體驗</w:t>
      </w:r>
      <w:r w:rsidR="00157762" w:rsidRPr="00CB533A">
        <w:rPr>
          <w:rFonts w:ascii="標楷體" w:eastAsia="標楷體" w:hAnsi="標楷體"/>
          <w:sz w:val="28"/>
          <w:szCs w:val="28"/>
        </w:rPr>
        <w:t>學習</w:t>
      </w:r>
      <w:r w:rsidR="00157762">
        <w:rPr>
          <w:rFonts w:ascii="標楷體" w:eastAsia="標楷體" w:hAnsi="標楷體" w:hint="eastAsia"/>
          <w:sz w:val="28"/>
          <w:szCs w:val="28"/>
        </w:rPr>
        <w:t>的環境教育</w:t>
      </w:r>
      <w:r w:rsidR="005325A4">
        <w:rPr>
          <w:rFonts w:ascii="標楷體" w:eastAsia="標楷體" w:hAnsi="標楷體" w:hint="eastAsia"/>
          <w:sz w:val="28"/>
          <w:szCs w:val="28"/>
        </w:rPr>
        <w:t>新</w:t>
      </w:r>
      <w:r w:rsidR="00157762">
        <w:rPr>
          <w:rFonts w:ascii="標楷體" w:eastAsia="標楷體" w:hAnsi="標楷體" w:hint="eastAsia"/>
          <w:sz w:val="28"/>
          <w:szCs w:val="28"/>
        </w:rPr>
        <w:t>課程，而既有的</w:t>
      </w:r>
      <w:r w:rsidRPr="00F33AC1">
        <w:rPr>
          <w:rFonts w:ascii="標楷體" w:eastAsia="標楷體" w:hAnsi="標楷體" w:hint="eastAsia"/>
          <w:sz w:val="28"/>
          <w:szCs w:val="28"/>
        </w:rPr>
        <w:t>3</w:t>
      </w:r>
      <w:r w:rsidR="005325A4">
        <w:rPr>
          <w:rFonts w:ascii="標楷體" w:eastAsia="標楷體" w:hAnsi="標楷體" w:hint="eastAsia"/>
          <w:sz w:val="28"/>
          <w:szCs w:val="28"/>
        </w:rPr>
        <w:t>套</w:t>
      </w:r>
      <w:r w:rsidRPr="000F4E6F">
        <w:rPr>
          <w:rFonts w:ascii="標楷體" w:eastAsia="標楷體" w:hAnsi="標楷體"/>
          <w:sz w:val="28"/>
          <w:szCs w:val="28"/>
        </w:rPr>
        <w:t>課程，分別為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0F4E6F">
        <w:rPr>
          <w:rFonts w:ascii="標楷體" w:eastAsia="標楷體" w:hAnsi="標楷體"/>
          <w:sz w:val="28"/>
          <w:szCs w:val="28"/>
        </w:rPr>
        <w:t>風光鹽生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F4E6F">
        <w:rPr>
          <w:rFonts w:ascii="標楷體" w:eastAsia="標楷體" w:hAnsi="標楷體"/>
          <w:sz w:val="28"/>
          <w:szCs w:val="28"/>
        </w:rPr>
        <w:t>正港台灣鹽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及</w:t>
      </w:r>
      <w:r w:rsidRPr="000F4E6F">
        <w:rPr>
          <w:rFonts w:ascii="標楷體" w:eastAsia="標楷體" w:hAnsi="標楷體"/>
          <w:sz w:val="28"/>
          <w:szCs w:val="28"/>
        </w:rPr>
        <w:t>鹽</w:t>
      </w:r>
      <w:r>
        <w:rPr>
          <w:rFonts w:ascii="標楷體" w:eastAsia="標楷體" w:hAnsi="標楷體" w:hint="eastAsia"/>
          <w:sz w:val="28"/>
          <w:szCs w:val="28"/>
        </w:rPr>
        <w:t>從哪裡</w:t>
      </w:r>
      <w:proofErr w:type="gramEnd"/>
      <w:r>
        <w:rPr>
          <w:rFonts w:ascii="標楷體" w:eastAsia="標楷體" w:hAnsi="標楷體" w:hint="eastAsia"/>
          <w:sz w:val="28"/>
          <w:szCs w:val="28"/>
        </w:rPr>
        <w:t>來</w:t>
      </w:r>
      <w:r w:rsidRPr="000F4E6F">
        <w:rPr>
          <w:rFonts w:ascii="標楷體" w:eastAsia="標楷體" w:hAnsi="標楷體"/>
          <w:sz w:val="28"/>
          <w:szCs w:val="28"/>
        </w:rPr>
        <w:t>：探討台灣鹽業發展歷史，認識傳統製鹽技術</w:t>
      </w:r>
      <w:r>
        <w:rPr>
          <w:rFonts w:ascii="標楷體" w:eastAsia="標楷體" w:hAnsi="標楷體" w:hint="eastAsia"/>
          <w:sz w:val="28"/>
          <w:szCs w:val="28"/>
        </w:rPr>
        <w:t>」、「</w:t>
      </w:r>
      <w:r w:rsidRPr="000F4E6F">
        <w:rPr>
          <w:rFonts w:ascii="標楷體" w:eastAsia="標楷體" w:hAnsi="標楷體"/>
          <w:sz w:val="28"/>
          <w:szCs w:val="28"/>
        </w:rPr>
        <w:t>滄海桑田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F4E6F">
        <w:rPr>
          <w:rFonts w:ascii="標楷體" w:eastAsia="標楷體" w:hAnsi="標楷體"/>
          <w:sz w:val="28"/>
          <w:szCs w:val="28"/>
        </w:rPr>
        <w:t>鹽田變濕地：了解鹽田轉變為濕地的過程，探討生態環境的變遷</w:t>
      </w:r>
      <w:r>
        <w:rPr>
          <w:rFonts w:ascii="標楷體" w:eastAsia="標楷體" w:hAnsi="標楷體" w:hint="eastAsia"/>
          <w:sz w:val="28"/>
          <w:szCs w:val="28"/>
        </w:rPr>
        <w:t>」及「</w:t>
      </w:r>
      <w:r w:rsidRPr="000F4E6F">
        <w:rPr>
          <w:rFonts w:ascii="標楷體" w:eastAsia="標楷體" w:hAnsi="標楷體"/>
          <w:sz w:val="28"/>
          <w:szCs w:val="28"/>
        </w:rPr>
        <w:t>歡迎年年訪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0F4E6F">
        <w:rPr>
          <w:rFonts w:ascii="標楷體" w:eastAsia="標楷體" w:hAnsi="標楷體"/>
          <w:sz w:val="28"/>
          <w:szCs w:val="28"/>
        </w:rPr>
        <w:t>黑</w:t>
      </w:r>
      <w:proofErr w:type="gramStart"/>
      <w:r w:rsidRPr="000F4E6F">
        <w:rPr>
          <w:rFonts w:ascii="標楷體" w:eastAsia="標楷體" w:hAnsi="標楷體"/>
          <w:sz w:val="28"/>
          <w:szCs w:val="28"/>
        </w:rPr>
        <w:t>琵</w:t>
      </w:r>
      <w:proofErr w:type="gramEnd"/>
      <w:r w:rsidRPr="000F4E6F">
        <w:rPr>
          <w:rFonts w:ascii="標楷體" w:eastAsia="標楷體" w:hAnsi="標楷體"/>
          <w:sz w:val="28"/>
          <w:szCs w:val="28"/>
        </w:rPr>
        <w:t>HAPPY</w:t>
      </w:r>
      <w:proofErr w:type="gramStart"/>
      <w:r w:rsidRPr="000F4E6F">
        <w:rPr>
          <w:rFonts w:ascii="標楷體" w:eastAsia="標楷體" w:hAnsi="標楷體"/>
          <w:sz w:val="28"/>
          <w:szCs w:val="28"/>
        </w:rPr>
        <w:t>用餐趣</w:t>
      </w:r>
      <w:proofErr w:type="gramEnd"/>
      <w:r w:rsidRPr="000F4E6F">
        <w:rPr>
          <w:rFonts w:ascii="標楷體" w:eastAsia="標楷體" w:hAnsi="標楷體"/>
          <w:sz w:val="28"/>
          <w:szCs w:val="28"/>
        </w:rPr>
        <w:t>：介紹黑面琵鷺的遷徙行為，探索濕地生態的重要性</w:t>
      </w:r>
      <w:r>
        <w:rPr>
          <w:rFonts w:ascii="標楷體" w:eastAsia="標楷體" w:hAnsi="標楷體" w:hint="eastAsia"/>
          <w:sz w:val="28"/>
          <w:szCs w:val="28"/>
        </w:rPr>
        <w:t>」等</w:t>
      </w:r>
      <w:r w:rsidR="00157762">
        <w:rPr>
          <w:rFonts w:ascii="標楷體" w:eastAsia="標楷體" w:hAnsi="標楷體" w:hint="eastAsia"/>
          <w:sz w:val="28"/>
          <w:szCs w:val="28"/>
        </w:rPr>
        <w:t>，也歡迎各機關團體及學校可以</w:t>
      </w:r>
      <w:r w:rsidR="00C730E3" w:rsidRPr="00157762">
        <w:rPr>
          <w:rFonts w:ascii="標楷體" w:eastAsia="標楷體" w:hAnsi="標楷體" w:hint="eastAsia"/>
          <w:bCs/>
          <w:kern w:val="2"/>
          <w:sz w:val="28"/>
          <w:szCs w:val="28"/>
        </w:rPr>
        <w:t>上雲嘉南濱海國家風景區管理處網站查詢</w:t>
      </w:r>
      <w:r w:rsidR="00157762" w:rsidRPr="00157762">
        <w:rPr>
          <w:rFonts w:ascii="標楷體" w:eastAsia="標楷體" w:hAnsi="標楷體" w:hint="eastAsia"/>
          <w:bCs/>
          <w:kern w:val="2"/>
          <w:sz w:val="28"/>
          <w:szCs w:val="28"/>
        </w:rPr>
        <w:t>：</w:t>
      </w:r>
      <w:hyperlink r:id="rId7" w:history="1">
        <w:r w:rsidR="00157762" w:rsidRPr="00273EFC">
          <w:rPr>
            <w:rStyle w:val="ac"/>
            <w:rFonts w:ascii="標楷體" w:eastAsia="標楷體" w:hAnsi="標楷體"/>
            <w:b/>
            <w:kern w:val="2"/>
            <w:sz w:val="28"/>
            <w:szCs w:val="28"/>
          </w:rPr>
          <w:t>https://www.swcoast-nsa.gov.tw/zh-tw/environmental/lesson</w:t>
        </w:r>
      </w:hyperlink>
      <w:r w:rsidR="00157762">
        <w:rPr>
          <w:rFonts w:ascii="標楷體" w:eastAsia="標楷體" w:hAnsi="標楷體" w:hint="eastAsia"/>
          <w:b/>
          <w:kern w:val="2"/>
          <w:sz w:val="28"/>
          <w:szCs w:val="28"/>
        </w:rPr>
        <w:t>。</w:t>
      </w:r>
    </w:p>
    <w:sectPr w:rsidR="000F4E6F" w:rsidRPr="00157762" w:rsidSect="001B7E08">
      <w:footerReference w:type="default" r:id="rId8"/>
      <w:pgSz w:w="11906" w:h="16838" w:code="9"/>
      <w:pgMar w:top="1134" w:right="1134" w:bottom="1276" w:left="1134" w:header="851" w:footer="64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2E99" w14:textId="77777777" w:rsidR="00221B8E" w:rsidRDefault="00221B8E" w:rsidP="00757F00">
      <w:r>
        <w:separator/>
      </w:r>
    </w:p>
  </w:endnote>
  <w:endnote w:type="continuationSeparator" w:id="0">
    <w:p w14:paraId="7DB6CB28" w14:textId="77777777" w:rsidR="00221B8E" w:rsidRDefault="00221B8E" w:rsidP="0075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FF0F" w14:textId="215A625C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E017F4">
      <w:rPr>
        <w:rFonts w:eastAsia="Times New Roman"/>
        <w:noProof/>
        <w:color w:val="000000"/>
      </w:rPr>
      <w:t>1</w:t>
    </w:r>
    <w:r>
      <w:rPr>
        <w:color w:val="000000"/>
      </w:rPr>
      <w:fldChar w:fldCharType="end"/>
    </w:r>
  </w:p>
  <w:p w14:paraId="473482AB" w14:textId="77777777" w:rsidR="000D3478" w:rsidRDefault="000D34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8749C" w14:textId="77777777" w:rsidR="00221B8E" w:rsidRDefault="00221B8E" w:rsidP="00757F00">
      <w:r>
        <w:separator/>
      </w:r>
    </w:p>
  </w:footnote>
  <w:footnote w:type="continuationSeparator" w:id="0">
    <w:p w14:paraId="5A3F17B5" w14:textId="77777777" w:rsidR="00221B8E" w:rsidRDefault="00221B8E" w:rsidP="00757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alt="📌" style="width:18.75pt;height:18.75pt;visibility:visible;mso-wrap-style:square" o:bullet="t">
        <v:imagedata r:id="rId1" o:title="📌"/>
      </v:shape>
    </w:pict>
  </w:numPicBullet>
  <w:abstractNum w:abstractNumId="0" w15:restartNumberingAfterBreak="0">
    <w:nsid w:val="138A3808"/>
    <w:multiLevelType w:val="multilevel"/>
    <w:tmpl w:val="83082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F48D0"/>
    <w:multiLevelType w:val="hybridMultilevel"/>
    <w:tmpl w:val="182E1C3A"/>
    <w:lvl w:ilvl="0" w:tplc="5E04558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EC712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4B9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A2E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B7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3A2D9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DED1F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9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F669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F6FF4"/>
    <w:multiLevelType w:val="hybridMultilevel"/>
    <w:tmpl w:val="526A23F2"/>
    <w:lvl w:ilvl="0" w:tplc="46E2B1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57C5EF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D68273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4F859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5B09C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6B2011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59E7A0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AD2256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6C0A283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6A797BE6"/>
    <w:multiLevelType w:val="hybridMultilevel"/>
    <w:tmpl w:val="CFD0F0B0"/>
    <w:lvl w:ilvl="0" w:tplc="32204C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C6E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97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C24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7853A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14C6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CE08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E4200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BA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841"/>
    <w:rsid w:val="0000603E"/>
    <w:rsid w:val="000069C9"/>
    <w:rsid w:val="00055A60"/>
    <w:rsid w:val="00063E7C"/>
    <w:rsid w:val="00073228"/>
    <w:rsid w:val="000845C4"/>
    <w:rsid w:val="00093122"/>
    <w:rsid w:val="0009737E"/>
    <w:rsid w:val="000A4DE7"/>
    <w:rsid w:val="000D3478"/>
    <w:rsid w:val="000D41F3"/>
    <w:rsid w:val="000E2775"/>
    <w:rsid w:val="000E5222"/>
    <w:rsid w:val="000E5D71"/>
    <w:rsid w:val="000F4E6F"/>
    <w:rsid w:val="000F62D8"/>
    <w:rsid w:val="00100AEC"/>
    <w:rsid w:val="00117111"/>
    <w:rsid w:val="001306C4"/>
    <w:rsid w:val="0014387F"/>
    <w:rsid w:val="001449F6"/>
    <w:rsid w:val="00157762"/>
    <w:rsid w:val="0016652A"/>
    <w:rsid w:val="001822D3"/>
    <w:rsid w:val="00184F11"/>
    <w:rsid w:val="0018789D"/>
    <w:rsid w:val="00196AE8"/>
    <w:rsid w:val="001A0294"/>
    <w:rsid w:val="001B7E08"/>
    <w:rsid w:val="001C2454"/>
    <w:rsid w:val="00200010"/>
    <w:rsid w:val="00217315"/>
    <w:rsid w:val="00221B8E"/>
    <w:rsid w:val="00225E53"/>
    <w:rsid w:val="002320D8"/>
    <w:rsid w:val="00243FF2"/>
    <w:rsid w:val="00276E58"/>
    <w:rsid w:val="00277D96"/>
    <w:rsid w:val="002824F0"/>
    <w:rsid w:val="00284254"/>
    <w:rsid w:val="002B3AA0"/>
    <w:rsid w:val="002B56A1"/>
    <w:rsid w:val="002C0D0F"/>
    <w:rsid w:val="002C28D6"/>
    <w:rsid w:val="002C4438"/>
    <w:rsid w:val="002E3BDE"/>
    <w:rsid w:val="002E4967"/>
    <w:rsid w:val="002F5F7F"/>
    <w:rsid w:val="00303D89"/>
    <w:rsid w:val="0032126F"/>
    <w:rsid w:val="003232AE"/>
    <w:rsid w:val="0033407E"/>
    <w:rsid w:val="00337C1D"/>
    <w:rsid w:val="00340C91"/>
    <w:rsid w:val="00344D01"/>
    <w:rsid w:val="00366363"/>
    <w:rsid w:val="00383078"/>
    <w:rsid w:val="003D291F"/>
    <w:rsid w:val="003E6DB2"/>
    <w:rsid w:val="003F0B8B"/>
    <w:rsid w:val="003F511C"/>
    <w:rsid w:val="003F5C7D"/>
    <w:rsid w:val="00401902"/>
    <w:rsid w:val="00414588"/>
    <w:rsid w:val="004203AF"/>
    <w:rsid w:val="00427A03"/>
    <w:rsid w:val="00434627"/>
    <w:rsid w:val="00454BB9"/>
    <w:rsid w:val="0045513F"/>
    <w:rsid w:val="0045521A"/>
    <w:rsid w:val="00456EFF"/>
    <w:rsid w:val="0046072E"/>
    <w:rsid w:val="004619B3"/>
    <w:rsid w:val="004624E4"/>
    <w:rsid w:val="00462520"/>
    <w:rsid w:val="004662CB"/>
    <w:rsid w:val="00472FB2"/>
    <w:rsid w:val="00480576"/>
    <w:rsid w:val="0049249C"/>
    <w:rsid w:val="004939E4"/>
    <w:rsid w:val="004966C3"/>
    <w:rsid w:val="004B18EB"/>
    <w:rsid w:val="004C2BA8"/>
    <w:rsid w:val="0050680C"/>
    <w:rsid w:val="005107E2"/>
    <w:rsid w:val="00516DF4"/>
    <w:rsid w:val="005325A4"/>
    <w:rsid w:val="00534AE7"/>
    <w:rsid w:val="00543B54"/>
    <w:rsid w:val="00551752"/>
    <w:rsid w:val="00560848"/>
    <w:rsid w:val="00573A2D"/>
    <w:rsid w:val="005961D8"/>
    <w:rsid w:val="005E3ADF"/>
    <w:rsid w:val="00601E89"/>
    <w:rsid w:val="00604EE6"/>
    <w:rsid w:val="00615B81"/>
    <w:rsid w:val="00622028"/>
    <w:rsid w:val="00623AA3"/>
    <w:rsid w:val="00642117"/>
    <w:rsid w:val="0065675D"/>
    <w:rsid w:val="00660F14"/>
    <w:rsid w:val="0066760F"/>
    <w:rsid w:val="006B36C0"/>
    <w:rsid w:val="006D35EE"/>
    <w:rsid w:val="006D5796"/>
    <w:rsid w:val="006F627B"/>
    <w:rsid w:val="00704DD9"/>
    <w:rsid w:val="00710988"/>
    <w:rsid w:val="0071368D"/>
    <w:rsid w:val="0072038E"/>
    <w:rsid w:val="0073353B"/>
    <w:rsid w:val="007365D5"/>
    <w:rsid w:val="00746869"/>
    <w:rsid w:val="00757F00"/>
    <w:rsid w:val="00766841"/>
    <w:rsid w:val="00774F48"/>
    <w:rsid w:val="007A2B23"/>
    <w:rsid w:val="007A2D8A"/>
    <w:rsid w:val="007C586E"/>
    <w:rsid w:val="007D4E76"/>
    <w:rsid w:val="007E7411"/>
    <w:rsid w:val="007E7542"/>
    <w:rsid w:val="007F2676"/>
    <w:rsid w:val="007F5840"/>
    <w:rsid w:val="00822DBD"/>
    <w:rsid w:val="0082388F"/>
    <w:rsid w:val="0083580A"/>
    <w:rsid w:val="00852869"/>
    <w:rsid w:val="00873F02"/>
    <w:rsid w:val="00873F29"/>
    <w:rsid w:val="008B1BE4"/>
    <w:rsid w:val="008E4A4C"/>
    <w:rsid w:val="008E5C45"/>
    <w:rsid w:val="00916E6F"/>
    <w:rsid w:val="0092073B"/>
    <w:rsid w:val="0092575E"/>
    <w:rsid w:val="00931E86"/>
    <w:rsid w:val="009324AF"/>
    <w:rsid w:val="009502C4"/>
    <w:rsid w:val="00961444"/>
    <w:rsid w:val="00966DC2"/>
    <w:rsid w:val="00983B18"/>
    <w:rsid w:val="009A7FDE"/>
    <w:rsid w:val="009D3F5B"/>
    <w:rsid w:val="009E5795"/>
    <w:rsid w:val="009E583E"/>
    <w:rsid w:val="009E6577"/>
    <w:rsid w:val="009F0AFC"/>
    <w:rsid w:val="009F349E"/>
    <w:rsid w:val="009F4B44"/>
    <w:rsid w:val="00A0148F"/>
    <w:rsid w:val="00A177A0"/>
    <w:rsid w:val="00A222D8"/>
    <w:rsid w:val="00A23F14"/>
    <w:rsid w:val="00A24B00"/>
    <w:rsid w:val="00A31763"/>
    <w:rsid w:val="00A34984"/>
    <w:rsid w:val="00A36DB2"/>
    <w:rsid w:val="00A602FC"/>
    <w:rsid w:val="00A604FB"/>
    <w:rsid w:val="00A80CBC"/>
    <w:rsid w:val="00A86195"/>
    <w:rsid w:val="00A913B1"/>
    <w:rsid w:val="00AB05BB"/>
    <w:rsid w:val="00AB418A"/>
    <w:rsid w:val="00AC02CE"/>
    <w:rsid w:val="00AC3223"/>
    <w:rsid w:val="00AC49E8"/>
    <w:rsid w:val="00AC5599"/>
    <w:rsid w:val="00B34EC5"/>
    <w:rsid w:val="00B43FA3"/>
    <w:rsid w:val="00B44433"/>
    <w:rsid w:val="00B51C67"/>
    <w:rsid w:val="00B53CC6"/>
    <w:rsid w:val="00B608F5"/>
    <w:rsid w:val="00B63E93"/>
    <w:rsid w:val="00B6405D"/>
    <w:rsid w:val="00B74CC4"/>
    <w:rsid w:val="00B766B1"/>
    <w:rsid w:val="00BA4BD6"/>
    <w:rsid w:val="00BA5AAF"/>
    <w:rsid w:val="00BB0943"/>
    <w:rsid w:val="00BF6C3E"/>
    <w:rsid w:val="00C00467"/>
    <w:rsid w:val="00C01A56"/>
    <w:rsid w:val="00C0604B"/>
    <w:rsid w:val="00C21413"/>
    <w:rsid w:val="00C27F93"/>
    <w:rsid w:val="00C404C4"/>
    <w:rsid w:val="00C43E62"/>
    <w:rsid w:val="00C46B36"/>
    <w:rsid w:val="00C46BAC"/>
    <w:rsid w:val="00C56C76"/>
    <w:rsid w:val="00C71D4B"/>
    <w:rsid w:val="00C730E3"/>
    <w:rsid w:val="00C94AC2"/>
    <w:rsid w:val="00CA50AB"/>
    <w:rsid w:val="00CB1BC7"/>
    <w:rsid w:val="00CB533A"/>
    <w:rsid w:val="00CC0B11"/>
    <w:rsid w:val="00CC0C10"/>
    <w:rsid w:val="00CC14F8"/>
    <w:rsid w:val="00CC3134"/>
    <w:rsid w:val="00CD0F81"/>
    <w:rsid w:val="00CE5BA1"/>
    <w:rsid w:val="00D05CC2"/>
    <w:rsid w:val="00D205FB"/>
    <w:rsid w:val="00D21B44"/>
    <w:rsid w:val="00D26644"/>
    <w:rsid w:val="00D333A2"/>
    <w:rsid w:val="00D34B91"/>
    <w:rsid w:val="00D75A5A"/>
    <w:rsid w:val="00DB43AF"/>
    <w:rsid w:val="00DB4732"/>
    <w:rsid w:val="00DC21C5"/>
    <w:rsid w:val="00DC24E3"/>
    <w:rsid w:val="00DC4FB4"/>
    <w:rsid w:val="00DD1404"/>
    <w:rsid w:val="00DD15DF"/>
    <w:rsid w:val="00DD2554"/>
    <w:rsid w:val="00DD395A"/>
    <w:rsid w:val="00DD485B"/>
    <w:rsid w:val="00E00F11"/>
    <w:rsid w:val="00E017F4"/>
    <w:rsid w:val="00E1102B"/>
    <w:rsid w:val="00E161AC"/>
    <w:rsid w:val="00E17BA4"/>
    <w:rsid w:val="00E325BF"/>
    <w:rsid w:val="00E5175E"/>
    <w:rsid w:val="00E51D77"/>
    <w:rsid w:val="00E623BD"/>
    <w:rsid w:val="00E97C58"/>
    <w:rsid w:val="00EA338E"/>
    <w:rsid w:val="00EC0110"/>
    <w:rsid w:val="00ED7601"/>
    <w:rsid w:val="00EE7DF2"/>
    <w:rsid w:val="00EF7895"/>
    <w:rsid w:val="00F05320"/>
    <w:rsid w:val="00F178B7"/>
    <w:rsid w:val="00F33AC1"/>
    <w:rsid w:val="00F4449F"/>
    <w:rsid w:val="00F55E36"/>
    <w:rsid w:val="00F619CD"/>
    <w:rsid w:val="00F70155"/>
    <w:rsid w:val="00F849EB"/>
    <w:rsid w:val="00F93554"/>
    <w:rsid w:val="00FA5EAE"/>
    <w:rsid w:val="00FA6448"/>
    <w:rsid w:val="00FA68C7"/>
    <w:rsid w:val="00FB46A2"/>
    <w:rsid w:val="00FC41EC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23A1"/>
  <w15:docId w15:val="{3114C90F-0DD8-414C-BEE1-0259D810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66841"/>
    <w:rPr>
      <w:rFonts w:ascii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0B11"/>
    <w:pPr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7F0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757F00"/>
    <w:rPr>
      <w:rFonts w:ascii="Times New Roman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117111"/>
    <w:pPr>
      <w:widowControl w:val="0"/>
      <w:ind w:leftChars="200" w:left="480"/>
    </w:pPr>
    <w:rPr>
      <w:rFonts w:asciiTheme="minorHAnsi" w:hAnsiTheme="minorHAnsi" w:cstheme="minorBidi"/>
      <w:kern w:val="2"/>
      <w:sz w:val="24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C00467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C00467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E4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4A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c">
    <w:name w:val="Hyperlink"/>
    <w:basedOn w:val="a0"/>
    <w:uiPriority w:val="99"/>
    <w:unhideWhenUsed/>
    <w:rsid w:val="00C2141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13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0F4E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309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696">
          <w:marLeft w:val="141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wcoast-nsa.gov.tw/zh-tw/environmental/less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秀茹 吳</dc:creator>
  <cp:keywords/>
  <dc:description/>
  <cp:lastModifiedBy>柯品如</cp:lastModifiedBy>
  <cp:revision>2</cp:revision>
  <cp:lastPrinted>2023-08-17T06:51:00Z</cp:lastPrinted>
  <dcterms:created xsi:type="dcterms:W3CDTF">2025-02-12T07:25:00Z</dcterms:created>
  <dcterms:modified xsi:type="dcterms:W3CDTF">2025-02-12T07:25:00Z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1688212413</vt:i4>
  </property>
</Properties>
</file>