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5F51" w14:textId="133570FF" w:rsidR="004A25DC" w:rsidRPr="00B85748" w:rsidRDefault="004A25DC" w:rsidP="007B2CC9">
      <w:pPr>
        <w:pStyle w:val="Web"/>
        <w:snapToGrid w:val="0"/>
        <w:spacing w:before="0" w:after="0"/>
        <w:jc w:val="center"/>
        <w:rPr>
          <w:rFonts w:ascii="標楷體" w:eastAsia="標楷體" w:hAnsi="標楷體"/>
        </w:rPr>
      </w:pPr>
      <w:bookmarkStart w:id="0" w:name="_Hlk175576591"/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3B358FDA" w14:textId="3CB711DB" w:rsidR="004A25DC" w:rsidRPr="00B85748" w:rsidRDefault="004A25DC" w:rsidP="004A25DC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 w:rsidR="007B14EE">
        <w:rPr>
          <w:rFonts w:ascii="標楷體" w:eastAsia="標楷體" w:hAnsi="標楷體" w:hint="eastAsia"/>
          <w:sz w:val="28"/>
          <w:szCs w:val="28"/>
          <w:lang w:val="zh-TW"/>
        </w:rPr>
        <w:t>10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 w:rsidR="007B14EE">
        <w:rPr>
          <w:rFonts w:ascii="標楷體" w:eastAsia="標楷體" w:hAnsi="標楷體" w:hint="eastAsia"/>
          <w:sz w:val="28"/>
          <w:szCs w:val="28"/>
          <w:lang w:val="zh-TW"/>
        </w:rPr>
        <w:t>26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10DC678E" w14:textId="77777777" w:rsidR="004A25DC" w:rsidRPr="00B85748" w:rsidRDefault="004A25DC" w:rsidP="004A25DC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發稿單位：交通部觀光</w:t>
      </w:r>
      <w:r>
        <w:rPr>
          <w:rFonts w:ascii="標楷體" w:eastAsia="標楷體" w:hAnsi="標楷體" w:hint="eastAsia"/>
          <w:sz w:val="28"/>
          <w:szCs w:val="28"/>
          <w:lang w:val="zh-TW"/>
        </w:rPr>
        <w:t>署</w:t>
      </w:r>
      <w:r w:rsidRPr="00B85748">
        <w:rPr>
          <w:rFonts w:ascii="標楷體" w:eastAsia="標楷體" w:hAnsi="標楷體"/>
          <w:sz w:val="28"/>
          <w:szCs w:val="28"/>
          <w:lang w:val="zh-TW"/>
        </w:rPr>
        <w:t>雲嘉南濱海國家風景區管理處</w:t>
      </w:r>
    </w:p>
    <w:p w14:paraId="727D5F64" w14:textId="64D2D013" w:rsidR="004A25DC" w:rsidRPr="00B85748" w:rsidRDefault="004A25DC" w:rsidP="004A25DC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r w:rsidR="003C2A23" w:rsidRPr="003C2A23">
        <w:rPr>
          <w:rFonts w:ascii="標楷體" w:eastAsia="標楷體" w:hAnsi="標楷體" w:hint="eastAsia"/>
          <w:sz w:val="28"/>
          <w:szCs w:val="28"/>
          <w:lang w:val="zh-TW"/>
        </w:rPr>
        <w:t>莊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副處長</w:t>
      </w:r>
      <w:r w:rsidR="003C2A23" w:rsidRPr="003C2A23">
        <w:rPr>
          <w:rFonts w:ascii="標楷體" w:eastAsia="標楷體" w:hAnsi="標楷體" w:hint="eastAsia"/>
          <w:sz w:val="28"/>
          <w:szCs w:val="28"/>
          <w:lang w:val="zh-TW"/>
        </w:rPr>
        <w:t>名豪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</w:t>
      </w:r>
      <w:r w:rsidR="003C2A23" w:rsidRPr="003C2A23">
        <w:rPr>
          <w:rFonts w:ascii="標楷體" w:eastAsia="標楷體" w:hAnsi="標楷體"/>
          <w:sz w:val="28"/>
          <w:szCs w:val="28"/>
          <w:lang w:val="zh-TW"/>
        </w:rPr>
        <w:t>0972850311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電話：06-7861000轉113</w:t>
      </w:r>
    </w:p>
    <w:p w14:paraId="4EC170FE" w14:textId="77777777" w:rsidR="004A25DC" w:rsidRPr="00B85748" w:rsidRDefault="004A25DC" w:rsidP="004A25DC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新聞聯絡人：洪</w:t>
      </w:r>
      <w:r>
        <w:rPr>
          <w:rFonts w:ascii="標楷體" w:eastAsia="標楷體" w:hAnsi="標楷體" w:hint="eastAsia"/>
          <w:sz w:val="28"/>
          <w:szCs w:val="28"/>
          <w:lang w:val="zh-TW"/>
        </w:rPr>
        <w:t>科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長瑞鴻    0908059978電話：06-7861000轉</w:t>
      </w:r>
      <w:r>
        <w:rPr>
          <w:rFonts w:ascii="標楷體" w:eastAsia="標楷體" w:hAnsi="標楷體" w:hint="eastAsia"/>
          <w:sz w:val="28"/>
          <w:szCs w:val="28"/>
          <w:lang w:val="zh-TW"/>
        </w:rPr>
        <w:t>240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</w:p>
    <w:p w14:paraId="6E18AF3D" w14:textId="77777777" w:rsidR="004A25DC" w:rsidRPr="00B85748" w:rsidRDefault="004A25DC" w:rsidP="004A25DC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64F084DE" w14:textId="3F30F557" w:rsidR="008524D3" w:rsidRDefault="00661F01" w:rsidP="00D75809">
      <w:pPr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2024</w:t>
      </w:r>
      <w:r w:rsidR="002372BB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鯤鯓王平安鹽祭10/26</w:t>
      </w:r>
      <w:r w:rsidR="007B14EE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-27</w:t>
      </w:r>
      <w:r w:rsidR="002372BB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登場</w:t>
      </w:r>
      <w:r w:rsidR="007B14EE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 xml:space="preserve"> 吸引萬人朝聖</w:t>
      </w:r>
    </w:p>
    <w:p w14:paraId="74FC8FF2" w14:textId="1C81C584" w:rsidR="007B14EE" w:rsidRPr="000E31FE" w:rsidRDefault="007B14EE" w:rsidP="008524D3">
      <w:pPr>
        <w:pStyle w:val="Web"/>
        <w:shd w:val="clear" w:color="auto" w:fill="FFFFFF"/>
        <w:spacing w:after="300"/>
        <w:ind w:firstLineChars="205" w:firstLine="574"/>
        <w:jc w:val="both"/>
        <w:rPr>
          <w:rFonts w:ascii="標楷體" w:eastAsia="標楷體" w:hAnsi="標楷體"/>
          <w:sz w:val="28"/>
          <w:szCs w:val="28"/>
        </w:rPr>
      </w:pPr>
      <w:r w:rsidRPr="00FB76E1">
        <w:rPr>
          <w:rFonts w:ascii="標楷體" w:eastAsia="標楷體" w:hAnsi="標楷體" w:hint="eastAsia"/>
          <w:sz w:val="28"/>
          <w:szCs w:val="28"/>
        </w:rPr>
        <w:t>鯤鯓王平安鹽祭是場結合「王爺信仰」及「鹽產業」文化的大型觀光活動，也是世界最大的鹽祭典</w:t>
      </w:r>
      <w:r w:rsidR="001139EA" w:rsidRPr="00FB76E1">
        <w:rPr>
          <w:rFonts w:ascii="標楷體" w:eastAsia="標楷體" w:hAnsi="標楷體" w:hint="eastAsia"/>
          <w:sz w:val="28"/>
          <w:szCs w:val="28"/>
        </w:rPr>
        <w:t>，今天吸引萬人到場共襄盛舉</w:t>
      </w:r>
      <w:r w:rsidRPr="00FB76E1">
        <w:rPr>
          <w:rFonts w:ascii="標楷體" w:eastAsia="標楷體" w:hAnsi="標楷體" w:hint="eastAsia"/>
          <w:sz w:val="28"/>
          <w:szCs w:val="28"/>
        </w:rPr>
        <w:t>。鯤鯓王平安鹽祭</w:t>
      </w:r>
      <w:r w:rsidR="000E6E58" w:rsidRPr="00FB76E1">
        <w:rPr>
          <w:rFonts w:ascii="標楷體" w:eastAsia="標楷體" w:hAnsi="標楷體" w:hint="eastAsia"/>
          <w:sz w:val="28"/>
          <w:szCs w:val="28"/>
        </w:rPr>
        <w:t>今(</w:t>
      </w:r>
      <w:r w:rsidRPr="00FB76E1">
        <w:rPr>
          <w:rFonts w:ascii="標楷體" w:eastAsia="標楷體" w:hAnsi="標楷體" w:hint="eastAsia"/>
          <w:sz w:val="28"/>
          <w:szCs w:val="28"/>
        </w:rPr>
        <w:t>113</w:t>
      </w:r>
      <w:r w:rsidR="000E6E58" w:rsidRPr="00FB76E1">
        <w:rPr>
          <w:rFonts w:ascii="標楷體" w:eastAsia="標楷體" w:hAnsi="標楷體" w:hint="eastAsia"/>
          <w:sz w:val="28"/>
          <w:szCs w:val="28"/>
        </w:rPr>
        <w:t>)</w:t>
      </w:r>
      <w:r w:rsidRPr="00FB76E1">
        <w:rPr>
          <w:rFonts w:ascii="標楷體" w:eastAsia="標楷體" w:hAnsi="標楷體" w:hint="eastAsia"/>
          <w:sz w:val="28"/>
          <w:szCs w:val="28"/>
        </w:rPr>
        <w:t>年</w:t>
      </w:r>
      <w:r w:rsidR="00BE5FED" w:rsidRPr="00FB76E1">
        <w:rPr>
          <w:rFonts w:ascii="標楷體" w:eastAsia="標楷體" w:hAnsi="標楷體" w:hint="eastAsia"/>
          <w:sz w:val="28"/>
          <w:szCs w:val="28"/>
        </w:rPr>
        <w:t>已邁入第21年，於</w:t>
      </w:r>
      <w:r w:rsidRPr="00FB76E1">
        <w:rPr>
          <w:rFonts w:ascii="標楷體" w:eastAsia="標楷體" w:hAnsi="標楷體" w:hint="eastAsia"/>
          <w:sz w:val="28"/>
          <w:szCs w:val="28"/>
        </w:rPr>
        <w:t>10月26-27日展開為期2日的活動，</w:t>
      </w:r>
      <w:r w:rsidR="00BE5FED" w:rsidRPr="00FB76E1">
        <w:rPr>
          <w:rFonts w:ascii="標楷體" w:eastAsia="標楷體" w:hAnsi="標楷體" w:hint="eastAsia"/>
          <w:sz w:val="28"/>
          <w:szCs w:val="28"/>
        </w:rPr>
        <w:t>並</w:t>
      </w:r>
      <w:r w:rsidRPr="00FB76E1">
        <w:rPr>
          <w:rFonts w:ascii="標楷體" w:eastAsia="標楷體" w:hAnsi="標楷體" w:hint="eastAsia"/>
          <w:sz w:val="28"/>
          <w:szCs w:val="28"/>
        </w:rPr>
        <w:t>在交通部觀光署雲嘉南濱海國家風景區管理處(以下簡稱雲嘉南管理處)及南鯤鯓代天府等</w:t>
      </w:r>
      <w:r w:rsidR="00C92823">
        <w:rPr>
          <w:rFonts w:ascii="標楷體" w:eastAsia="標楷體" w:hAnsi="標楷體" w:hint="eastAsia"/>
          <w:sz w:val="28"/>
          <w:szCs w:val="28"/>
        </w:rPr>
        <w:t>各</w:t>
      </w:r>
      <w:r w:rsidRPr="00FB76E1">
        <w:rPr>
          <w:rFonts w:ascii="標楷體" w:eastAsia="標楷體" w:hAnsi="標楷體" w:hint="eastAsia"/>
          <w:sz w:val="28"/>
          <w:szCs w:val="28"/>
        </w:rPr>
        <w:t>協力夥伴合作下，</w:t>
      </w:r>
      <w:r w:rsidR="001139EA" w:rsidRPr="00FB76E1">
        <w:rPr>
          <w:rFonts w:ascii="標楷體" w:eastAsia="標楷體" w:hAnsi="標楷體" w:hint="eastAsia"/>
          <w:sz w:val="28"/>
          <w:szCs w:val="28"/>
        </w:rPr>
        <w:t>去(</w:t>
      </w:r>
      <w:r w:rsidRPr="00FB76E1">
        <w:rPr>
          <w:rFonts w:ascii="標楷體" w:eastAsia="標楷體" w:hAnsi="標楷體" w:hint="eastAsia"/>
          <w:sz w:val="28"/>
          <w:szCs w:val="28"/>
        </w:rPr>
        <w:t>2023</w:t>
      </w:r>
      <w:r w:rsidR="001139EA" w:rsidRPr="00FB76E1">
        <w:rPr>
          <w:rFonts w:ascii="標楷體" w:eastAsia="標楷體" w:hAnsi="標楷體" w:hint="eastAsia"/>
          <w:sz w:val="28"/>
          <w:szCs w:val="28"/>
        </w:rPr>
        <w:t>)</w:t>
      </w:r>
      <w:r w:rsidRPr="00FB76E1">
        <w:rPr>
          <w:rFonts w:ascii="標楷體" w:eastAsia="標楷體" w:hAnsi="標楷體" w:hint="eastAsia"/>
          <w:sz w:val="28"/>
          <w:szCs w:val="28"/>
        </w:rPr>
        <w:t>年更獲得「台灣永續行動獎-金級」、「亞太永續行動獎-銅級」兩個獎項，顯示在地跨</w:t>
      </w:r>
      <w:r w:rsidRPr="000E31FE">
        <w:rPr>
          <w:rFonts w:ascii="標楷體" w:eastAsia="標楷體" w:hAnsi="標楷體" w:hint="eastAsia"/>
          <w:sz w:val="28"/>
          <w:szCs w:val="28"/>
        </w:rPr>
        <w:t>域整合的永續行動，獲得國內外評審的推薦與肯定。</w:t>
      </w:r>
    </w:p>
    <w:p w14:paraId="72781B72" w14:textId="60D29E33" w:rsidR="00282042" w:rsidRPr="000E31FE" w:rsidRDefault="00282042" w:rsidP="008524D3">
      <w:pPr>
        <w:pStyle w:val="Web"/>
        <w:shd w:val="clear" w:color="auto" w:fill="FFFFFF"/>
        <w:spacing w:after="300"/>
        <w:ind w:firstLineChars="205" w:firstLine="574"/>
        <w:jc w:val="both"/>
        <w:rPr>
          <w:rFonts w:ascii="標楷體" w:eastAsia="標楷體" w:hAnsi="標楷體"/>
          <w:sz w:val="28"/>
          <w:szCs w:val="28"/>
        </w:rPr>
      </w:pPr>
      <w:r w:rsidRPr="000E31FE">
        <w:rPr>
          <w:rFonts w:ascii="標楷體" w:eastAsia="標楷體" w:hAnsi="標楷體"/>
          <w:sz w:val="28"/>
          <w:szCs w:val="28"/>
        </w:rPr>
        <w:t>開幕</w:t>
      </w:r>
      <w:r w:rsidRPr="000E31FE">
        <w:rPr>
          <w:rFonts w:ascii="標楷體" w:eastAsia="標楷體" w:hAnsi="標楷體" w:hint="eastAsia"/>
          <w:sz w:val="28"/>
          <w:szCs w:val="28"/>
        </w:rPr>
        <w:t>式首先以戰鼓</w:t>
      </w:r>
      <w:r w:rsidRPr="000E31FE">
        <w:rPr>
          <w:rFonts w:ascii="標楷體" w:eastAsia="標楷體" w:hAnsi="標楷體"/>
          <w:sz w:val="28"/>
          <w:szCs w:val="28"/>
        </w:rPr>
        <w:t>開場演出，由</w:t>
      </w:r>
      <w:r w:rsidRPr="000E31FE">
        <w:rPr>
          <w:rFonts w:ascii="標楷體" w:eastAsia="標楷體" w:hAnsi="標楷體" w:hint="eastAsia"/>
          <w:sz w:val="28"/>
          <w:szCs w:val="28"/>
        </w:rPr>
        <w:t>北門國小在地學生，帶來氣勢磅礴的</w:t>
      </w:r>
      <w:r w:rsidRPr="000E31FE">
        <w:rPr>
          <w:rFonts w:ascii="標楷體" w:eastAsia="標楷體" w:hAnsi="標楷體"/>
          <w:sz w:val="28"/>
          <w:szCs w:val="28"/>
        </w:rPr>
        <w:t>打擊鼓樂，今日眾多貴賓包含交通部觀光署</w:t>
      </w:r>
      <w:r w:rsidRPr="000E31FE">
        <w:rPr>
          <w:rFonts w:ascii="標楷體" w:eastAsia="標楷體" w:hAnsi="標楷體" w:hint="eastAsia"/>
          <w:sz w:val="28"/>
          <w:szCs w:val="28"/>
        </w:rPr>
        <w:t>副署長周廷彰</w:t>
      </w:r>
      <w:r w:rsidRPr="000E31FE">
        <w:rPr>
          <w:rFonts w:ascii="標楷體" w:eastAsia="標楷體" w:hAnsi="標楷體"/>
          <w:sz w:val="28"/>
          <w:szCs w:val="28"/>
        </w:rPr>
        <w:t>、立法委員</w:t>
      </w:r>
      <w:r w:rsidRPr="000E31FE">
        <w:rPr>
          <w:rFonts w:ascii="標楷體" w:eastAsia="標楷體" w:hAnsi="標楷體" w:hint="eastAsia"/>
          <w:sz w:val="28"/>
          <w:szCs w:val="28"/>
        </w:rPr>
        <w:t>陳亭妃、行政院雲嘉南區聯合服務中心執行長劉米山</w:t>
      </w:r>
      <w:r w:rsidRPr="000E31FE">
        <w:rPr>
          <w:rFonts w:ascii="標楷體" w:eastAsia="標楷體" w:hAnsi="標楷體"/>
          <w:sz w:val="28"/>
          <w:szCs w:val="28"/>
        </w:rPr>
        <w:t>、臺南市</w:t>
      </w:r>
      <w:r w:rsidRPr="000E31FE">
        <w:rPr>
          <w:rFonts w:ascii="標楷體" w:eastAsia="標楷體" w:hAnsi="標楷體" w:hint="eastAsia"/>
          <w:sz w:val="28"/>
          <w:szCs w:val="28"/>
        </w:rPr>
        <w:t>長夫人劉育菁、臺南市政府民政局長姜淋煌、臺南市政府觀光旅遊局副局長鄭道立、</w:t>
      </w:r>
      <w:r w:rsidRPr="000E31FE">
        <w:rPr>
          <w:rFonts w:ascii="標楷體" w:eastAsia="標楷體" w:hAnsi="標楷體"/>
          <w:sz w:val="28"/>
          <w:szCs w:val="28"/>
        </w:rPr>
        <w:t>南鯤鯓代天府</w:t>
      </w:r>
      <w:r w:rsidRPr="000E31FE">
        <w:rPr>
          <w:rFonts w:ascii="標楷體" w:eastAsia="標楷體" w:hAnsi="標楷體" w:hint="eastAsia"/>
          <w:sz w:val="28"/>
          <w:szCs w:val="28"/>
        </w:rPr>
        <w:t>總幹事侯賢名</w:t>
      </w:r>
      <w:r w:rsidRPr="000E31FE">
        <w:rPr>
          <w:rFonts w:ascii="標楷體" w:eastAsia="標楷體" w:hAnsi="標楷體"/>
          <w:sz w:val="28"/>
          <w:szCs w:val="28"/>
        </w:rPr>
        <w:t>、</w:t>
      </w:r>
      <w:r w:rsidRPr="000E31FE">
        <w:rPr>
          <w:rFonts w:ascii="標楷體" w:eastAsia="標楷體" w:hAnsi="標楷體" w:hint="eastAsia"/>
          <w:sz w:val="28"/>
          <w:szCs w:val="28"/>
        </w:rPr>
        <w:t>立委委員林俊憲服務處林鴻志秘書、立法委員謝龍介服務處陳信宏主任、立委委員賴惠員服務處周麗那秘書、立法委員</w:t>
      </w:r>
      <w:r w:rsidRPr="000E31FE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郭國文服務處黃熙順特助、臺南市議會顏昇祺秘書長、</w:t>
      </w:r>
      <w:r w:rsidRPr="000E31FE">
        <w:rPr>
          <w:rFonts w:ascii="標楷體" w:eastAsia="標楷體" w:hAnsi="標楷體" w:hint="eastAsia"/>
          <w:sz w:val="28"/>
          <w:shd w:val="clear" w:color="auto" w:fill="FFFFFF" w:themeFill="background1"/>
        </w:rPr>
        <w:t>謝舒凡議員、陳昆和議員、蔡秋蘭議員、方一峰議員服務處助理李寶桐、蔡蘇秋金議員服務處助理周憲塘、</w:t>
      </w:r>
      <w:r w:rsidRPr="000E31FE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台灣守護文創公司董事長陳仁昌、晉基建設董事長廖淑芬、中華民國旅館商業同業公會全國聯合會理事長洪崇元、</w:t>
      </w:r>
      <w:r w:rsidRPr="000E31FE">
        <w:rPr>
          <w:rFonts w:ascii="標楷體" w:eastAsia="標楷體" w:hAnsi="標楷體" w:hint="eastAsia"/>
          <w:sz w:val="28"/>
          <w:szCs w:val="28"/>
        </w:rPr>
        <w:t>國軍南部地區人才招募中心副主任陳永正、台江國家公園管理處秘書洪政乾、</w:t>
      </w:r>
      <w:r w:rsidRPr="000E31FE">
        <w:rPr>
          <w:rFonts w:ascii="標楷體" w:eastAsia="標楷體" w:hAnsi="標楷體" w:hint="eastAsia"/>
          <w:sz w:val="28"/>
          <w:shd w:val="clear" w:color="auto" w:fill="FFFFFF" w:themeFill="background1"/>
        </w:rPr>
        <w:t>西拉雅管理處秘書伍哲宏、警察局學甲分局長廖水池</w:t>
      </w:r>
      <w:r w:rsidRPr="000E31FE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、北門區長張政郎、學甲區長張明寶、七股鹽場場長李俊宏，以及雲嘉南觀光產業協會11位理事長及代表、更有北門地區國中小5位校長、雲嘉南各宮廟11位主委及代表貴賓</w:t>
      </w:r>
      <w:r w:rsidRPr="000E31FE">
        <w:rPr>
          <w:rFonts w:ascii="標楷體" w:eastAsia="標楷體" w:hAnsi="標楷體"/>
          <w:sz w:val="28"/>
          <w:szCs w:val="28"/>
        </w:rPr>
        <w:t>，一同上台進行啟動儀式</w:t>
      </w:r>
      <w:r w:rsidRPr="000E31FE">
        <w:rPr>
          <w:rFonts w:ascii="標楷體" w:eastAsia="標楷體" w:hAnsi="標楷體" w:hint="eastAsia"/>
          <w:sz w:val="28"/>
          <w:szCs w:val="28"/>
        </w:rPr>
        <w:t>並合影</w:t>
      </w:r>
      <w:r w:rsidRPr="000E31FE">
        <w:rPr>
          <w:rFonts w:ascii="標楷體" w:eastAsia="標楷體" w:hAnsi="標楷體"/>
          <w:sz w:val="28"/>
          <w:szCs w:val="28"/>
        </w:rPr>
        <w:t>，為連續兩日的「202</w:t>
      </w:r>
      <w:r w:rsidRPr="000E31FE">
        <w:rPr>
          <w:rFonts w:ascii="標楷體" w:eastAsia="標楷體" w:hAnsi="標楷體" w:hint="eastAsia"/>
          <w:sz w:val="28"/>
          <w:szCs w:val="28"/>
        </w:rPr>
        <w:t>4</w:t>
      </w:r>
      <w:r w:rsidRPr="000E31FE">
        <w:rPr>
          <w:rFonts w:ascii="標楷體" w:eastAsia="標楷體" w:hAnsi="標楷體"/>
          <w:sz w:val="28"/>
          <w:szCs w:val="28"/>
        </w:rPr>
        <w:t>鯤鯓王平安鹽祭」揭開序幕。</w:t>
      </w:r>
    </w:p>
    <w:p w14:paraId="1F70DE22" w14:textId="781087F8" w:rsidR="007B14EE" w:rsidRPr="00260611" w:rsidRDefault="00282042" w:rsidP="008524D3">
      <w:pPr>
        <w:pStyle w:val="Web"/>
        <w:shd w:val="clear" w:color="auto" w:fill="FFFFFF"/>
        <w:spacing w:after="300"/>
        <w:ind w:firstLineChars="205" w:firstLine="574"/>
        <w:jc w:val="both"/>
        <w:rPr>
          <w:rFonts w:ascii="標楷體" w:eastAsia="標楷體" w:hAnsi="標楷體"/>
          <w:sz w:val="28"/>
          <w:szCs w:val="28"/>
        </w:rPr>
      </w:pPr>
      <w:r w:rsidRPr="000E31FE">
        <w:rPr>
          <w:rFonts w:ascii="標楷體" w:eastAsia="標楷體" w:hAnsi="標楷體"/>
          <w:sz w:val="28"/>
          <w:szCs w:val="28"/>
        </w:rPr>
        <w:t>交通部觀光署</w:t>
      </w:r>
      <w:r w:rsidRPr="000E31FE">
        <w:rPr>
          <w:rFonts w:ascii="標楷體" w:eastAsia="標楷體" w:hAnsi="標楷體" w:hint="eastAsia"/>
          <w:sz w:val="28"/>
          <w:szCs w:val="28"/>
        </w:rPr>
        <w:t>副署長周廷彰表示，鯤鯓王平安鹽祭結合鹽產業及王爺信仰，發揚了白色雲嘉南的特色，</w:t>
      </w:r>
      <w:r w:rsidR="007B14EE" w:rsidRPr="000E31FE">
        <w:rPr>
          <w:rFonts w:ascii="標楷體" w:eastAsia="標楷體" w:hAnsi="標楷體" w:hint="eastAsia"/>
          <w:sz w:val="28"/>
          <w:szCs w:val="28"/>
        </w:rPr>
        <w:t>由重要的三部曲組成：請鹽、祭鹽、謝鹽</w:t>
      </w:r>
      <w:r w:rsidRPr="000E31FE">
        <w:rPr>
          <w:rFonts w:ascii="標楷體" w:eastAsia="標楷體" w:hAnsi="標楷體" w:hint="eastAsia"/>
          <w:sz w:val="28"/>
          <w:szCs w:val="28"/>
        </w:rPr>
        <w:t>，是一場觀光與宗教結合的典範</w:t>
      </w:r>
      <w:r w:rsidR="007B14EE" w:rsidRPr="000E31FE">
        <w:rPr>
          <w:rFonts w:ascii="標楷體" w:eastAsia="標楷體" w:hAnsi="標楷體" w:hint="eastAsia"/>
          <w:sz w:val="28"/>
          <w:szCs w:val="28"/>
        </w:rPr>
        <w:t>。今(26)日在206年歷史的鹽田-台南北門井仔腳瓦盤鹽田進行「請鹽」科儀，</w:t>
      </w:r>
      <w:r w:rsidR="00FB76E1" w:rsidRPr="000E31FE">
        <w:rPr>
          <w:rFonts w:ascii="標楷體" w:eastAsia="標楷體" w:hAnsi="標楷體" w:hint="eastAsia"/>
          <w:sz w:val="28"/>
          <w:szCs w:val="28"/>
        </w:rPr>
        <w:t>由台灣守護文創、晉基</w:t>
      </w:r>
      <w:r w:rsidR="00F25651" w:rsidRPr="000E31FE">
        <w:rPr>
          <w:rFonts w:ascii="標楷體" w:eastAsia="標楷體" w:hAnsi="標楷體" w:hint="eastAsia"/>
          <w:sz w:val="28"/>
          <w:szCs w:val="28"/>
        </w:rPr>
        <w:t>建設</w:t>
      </w:r>
      <w:r w:rsidR="00FB76E1" w:rsidRPr="000E31FE">
        <w:rPr>
          <w:rFonts w:ascii="標楷體" w:eastAsia="標楷體" w:hAnsi="標楷體" w:hint="eastAsia"/>
          <w:sz w:val="28"/>
          <w:szCs w:val="28"/>
        </w:rPr>
        <w:t>提供108噸</w:t>
      </w:r>
      <w:r w:rsidR="007B14EE" w:rsidRPr="000E31FE">
        <w:rPr>
          <w:rFonts w:ascii="標楷體" w:eastAsia="標楷體" w:hAnsi="標楷體" w:hint="eastAsia"/>
          <w:sz w:val="28"/>
          <w:szCs w:val="28"/>
        </w:rPr>
        <w:t>傳統古</w:t>
      </w:r>
      <w:r w:rsidR="007B14EE" w:rsidRPr="00260611">
        <w:rPr>
          <w:rFonts w:ascii="標楷體" w:eastAsia="標楷體" w:hAnsi="標楷體" w:hint="eastAsia"/>
          <w:sz w:val="28"/>
          <w:szCs w:val="28"/>
        </w:rPr>
        <w:t>法產製的海鹽，</w:t>
      </w:r>
      <w:r w:rsidR="007B14EE" w:rsidRPr="00260611">
        <w:rPr>
          <w:rFonts w:ascii="標楷體" w:eastAsia="標楷體" w:hAnsi="標楷體" w:hint="eastAsia"/>
          <w:sz w:val="28"/>
          <w:szCs w:val="28"/>
        </w:rPr>
        <w:lastRenderedPageBreak/>
        <w:t>護送至南鯤鯓代天府，透過正統敕鹽科儀進行「祭鹽」，在108</w:t>
      </w:r>
      <w:r w:rsidR="00FB76E1" w:rsidRPr="00260611">
        <w:rPr>
          <w:rFonts w:ascii="標楷體" w:eastAsia="標楷體" w:hAnsi="標楷體" w:hint="eastAsia"/>
          <w:sz w:val="28"/>
          <w:szCs w:val="28"/>
        </w:rPr>
        <w:t>噸</w:t>
      </w:r>
      <w:r w:rsidR="007B14EE" w:rsidRPr="00260611">
        <w:rPr>
          <w:rFonts w:ascii="標楷體" w:eastAsia="標楷體" w:hAnsi="標楷體" w:hint="eastAsia"/>
          <w:sz w:val="28"/>
          <w:szCs w:val="28"/>
        </w:rPr>
        <w:t>大鹽堆前將寶劍及符咒敕下，場面震撼人心。</w:t>
      </w:r>
    </w:p>
    <w:p w14:paraId="332362DB" w14:textId="63C6E938" w:rsidR="007B14EE" w:rsidRPr="00260611" w:rsidRDefault="007B14EE" w:rsidP="007B14EE">
      <w:pPr>
        <w:pStyle w:val="Web"/>
        <w:shd w:val="clear" w:color="auto" w:fill="FFFFFF"/>
        <w:spacing w:after="300"/>
        <w:ind w:firstLineChars="205" w:firstLine="574"/>
        <w:rPr>
          <w:rFonts w:ascii="標楷體" w:eastAsia="標楷體" w:hAnsi="標楷體"/>
          <w:sz w:val="28"/>
          <w:szCs w:val="28"/>
        </w:rPr>
      </w:pPr>
      <w:r w:rsidRPr="00260611">
        <w:rPr>
          <w:rFonts w:ascii="標楷體" w:eastAsia="標楷體" w:hAnsi="標楷體"/>
          <w:sz w:val="28"/>
          <w:szCs w:val="28"/>
        </w:rPr>
        <w:t>雲嘉南管理處表示，</w:t>
      </w:r>
      <w:r w:rsidR="00D96D0F" w:rsidRPr="00260611">
        <w:rPr>
          <w:rFonts w:ascii="標楷體" w:eastAsia="標楷體" w:hAnsi="標楷體" w:hint="eastAsia"/>
          <w:sz w:val="28"/>
          <w:szCs w:val="28"/>
        </w:rPr>
        <w:t>為了讓民眾有機會</w:t>
      </w:r>
      <w:r w:rsidR="001139EA" w:rsidRPr="00260611">
        <w:rPr>
          <w:rFonts w:ascii="標楷體" w:eastAsia="標楷體" w:hAnsi="標楷體" w:hint="eastAsia"/>
          <w:sz w:val="28"/>
          <w:szCs w:val="28"/>
        </w:rPr>
        <w:t>深度體驗</w:t>
      </w:r>
      <w:r w:rsidR="00D96D0F" w:rsidRPr="00260611">
        <w:rPr>
          <w:rFonts w:ascii="標楷體" w:eastAsia="標楷體" w:hAnsi="標楷體" w:hint="eastAsia"/>
          <w:sz w:val="28"/>
          <w:szCs w:val="28"/>
        </w:rPr>
        <w:t>平安鹽祭，</w:t>
      </w:r>
      <w:r w:rsidR="001139EA" w:rsidRPr="00260611">
        <w:rPr>
          <w:rFonts w:ascii="標楷體" w:eastAsia="標楷體" w:hAnsi="標楷體" w:hint="eastAsia"/>
          <w:sz w:val="28"/>
          <w:szCs w:val="28"/>
        </w:rPr>
        <w:t>今年首次安排民眾參與祭鹽科儀，號召</w:t>
      </w:r>
      <w:r w:rsidRPr="00260611">
        <w:rPr>
          <w:rFonts w:ascii="標楷體" w:eastAsia="標楷體" w:hAnsi="標楷體"/>
          <w:sz w:val="28"/>
          <w:szCs w:val="28"/>
        </w:rPr>
        <w:t>全台自行車愛好者2</w:t>
      </w:r>
      <w:r w:rsidR="00D96D0F" w:rsidRPr="00260611">
        <w:rPr>
          <w:rFonts w:ascii="標楷體" w:eastAsia="標楷體" w:hAnsi="標楷體" w:hint="eastAsia"/>
          <w:sz w:val="28"/>
          <w:szCs w:val="28"/>
        </w:rPr>
        <w:t>0</w:t>
      </w:r>
      <w:r w:rsidRPr="00260611">
        <w:rPr>
          <w:rFonts w:ascii="標楷體" w:eastAsia="標楷體" w:hAnsi="標楷體"/>
          <w:sz w:val="28"/>
          <w:szCs w:val="28"/>
        </w:rPr>
        <w:t>0位護鹽騎士，於上午7時自井仔腳瓦盤鹽田參與請鹽</w:t>
      </w:r>
      <w:r w:rsidR="00D96D0F" w:rsidRPr="00260611">
        <w:rPr>
          <w:rFonts w:ascii="標楷體" w:eastAsia="標楷體" w:hAnsi="標楷體" w:hint="eastAsia"/>
          <w:sz w:val="28"/>
          <w:szCs w:val="28"/>
        </w:rPr>
        <w:t>儀式</w:t>
      </w:r>
      <w:r w:rsidR="001139EA" w:rsidRPr="00260611">
        <w:rPr>
          <w:rFonts w:ascii="標楷體" w:eastAsia="標楷體" w:hAnsi="標楷體" w:hint="eastAsia"/>
          <w:sz w:val="28"/>
          <w:szCs w:val="28"/>
        </w:rPr>
        <w:t>後</w:t>
      </w:r>
      <w:r w:rsidR="00FB76E1" w:rsidRPr="00260611">
        <w:rPr>
          <w:rFonts w:ascii="標楷體" w:eastAsia="標楷體" w:hAnsi="標楷體" w:hint="eastAsia"/>
          <w:sz w:val="28"/>
          <w:szCs w:val="28"/>
        </w:rPr>
        <w:t>，由</w:t>
      </w:r>
      <w:r w:rsidR="006A01B6" w:rsidRPr="00260611">
        <w:rPr>
          <w:rFonts w:ascii="標楷體" w:eastAsia="標楷體" w:hAnsi="標楷體" w:hint="eastAsia"/>
          <w:sz w:val="28"/>
          <w:szCs w:val="28"/>
        </w:rPr>
        <w:t>雲嘉南管理</w:t>
      </w:r>
      <w:r w:rsidR="00FB76E1" w:rsidRPr="00260611">
        <w:rPr>
          <w:rFonts w:ascii="標楷體" w:eastAsia="標楷體" w:hAnsi="標楷體" w:hint="eastAsia"/>
          <w:sz w:val="28"/>
          <w:szCs w:val="28"/>
        </w:rPr>
        <w:t>處許宗民處長偕同台灣守護文創陳仁昌董事長、晉基建設廖淑芬董事長化身古代護鹽吏，騎上現代自行車，帶領</w:t>
      </w:r>
      <w:r w:rsidR="001139EA" w:rsidRPr="00260611">
        <w:rPr>
          <w:rFonts w:ascii="標楷體" w:eastAsia="標楷體" w:hAnsi="標楷體" w:hint="eastAsia"/>
          <w:sz w:val="28"/>
          <w:szCs w:val="28"/>
        </w:rPr>
        <w:t>出發</w:t>
      </w:r>
      <w:r w:rsidRPr="00260611">
        <w:rPr>
          <w:rFonts w:ascii="標楷體" w:eastAsia="標楷體" w:hAnsi="標楷體"/>
          <w:sz w:val="28"/>
          <w:szCs w:val="28"/>
        </w:rPr>
        <w:t>，騎</w:t>
      </w:r>
      <w:r w:rsidR="001139EA" w:rsidRPr="00260611">
        <w:rPr>
          <w:rFonts w:ascii="標楷體" w:eastAsia="標楷體" w:hAnsi="標楷體" w:hint="eastAsia"/>
          <w:sz w:val="28"/>
          <w:szCs w:val="28"/>
        </w:rPr>
        <w:t>經</w:t>
      </w:r>
      <w:r w:rsidRPr="00260611">
        <w:rPr>
          <w:rFonts w:ascii="標楷體" w:eastAsia="標楷體" w:hAnsi="標楷體"/>
          <w:sz w:val="28"/>
          <w:szCs w:val="28"/>
        </w:rPr>
        <w:t>多元自行車道(31-1線夕鹽段)，將平安鹽一路護送至南鯤鯓代天府前廣場，親手放入會場的大鹽堆，</w:t>
      </w:r>
      <w:r w:rsidR="00D96D0F" w:rsidRPr="00260611">
        <w:rPr>
          <w:rFonts w:ascii="標楷體" w:eastAsia="標楷體" w:hAnsi="標楷體" w:hint="eastAsia"/>
          <w:sz w:val="28"/>
          <w:szCs w:val="28"/>
        </w:rPr>
        <w:t>並參與</w:t>
      </w:r>
      <w:r w:rsidR="001139EA" w:rsidRPr="00260611">
        <w:rPr>
          <w:rFonts w:ascii="標楷體" w:eastAsia="標楷體" w:hAnsi="標楷體" w:hint="eastAsia"/>
          <w:sz w:val="28"/>
          <w:szCs w:val="28"/>
        </w:rPr>
        <w:t>後續導覽、</w:t>
      </w:r>
      <w:r w:rsidR="00D96D0F" w:rsidRPr="00260611">
        <w:rPr>
          <w:rFonts w:ascii="標楷體" w:eastAsia="標楷體" w:hAnsi="標楷體" w:hint="eastAsia"/>
          <w:sz w:val="28"/>
          <w:szCs w:val="28"/>
        </w:rPr>
        <w:t>祭鹽科儀，深度體驗祈福旅程，</w:t>
      </w:r>
      <w:r w:rsidRPr="00260611">
        <w:rPr>
          <w:rFonts w:ascii="標楷體" w:eastAsia="標楷體" w:hAnsi="標楷體"/>
          <w:sz w:val="28"/>
          <w:szCs w:val="28"/>
        </w:rPr>
        <w:t>共同參與國際級的永續觀光行動。</w:t>
      </w:r>
    </w:p>
    <w:p w14:paraId="23E146A1" w14:textId="64A0FE54" w:rsidR="007B14EE" w:rsidRPr="00260611" w:rsidRDefault="007B14EE" w:rsidP="007B14EE">
      <w:pPr>
        <w:pStyle w:val="Web"/>
        <w:shd w:val="clear" w:color="auto" w:fill="FFFFFF"/>
        <w:spacing w:after="300"/>
        <w:ind w:firstLineChars="205" w:firstLine="574"/>
        <w:rPr>
          <w:rFonts w:ascii="標楷體" w:eastAsia="標楷體" w:hAnsi="標楷體"/>
          <w:sz w:val="28"/>
          <w:szCs w:val="28"/>
        </w:rPr>
      </w:pPr>
      <w:r w:rsidRPr="00260611">
        <w:rPr>
          <w:rFonts w:ascii="標楷體" w:eastAsia="標楷體" w:hAnsi="標楷體"/>
          <w:sz w:val="28"/>
          <w:szCs w:val="28"/>
        </w:rPr>
        <w:t>兩日精彩的系列活動，除了有大家最喜愛的</w:t>
      </w:r>
      <w:r w:rsidR="000266BA" w:rsidRPr="00260611">
        <w:rPr>
          <w:rFonts w:ascii="標楷體" w:eastAsia="標楷體" w:hAnsi="標楷體" w:hint="eastAsia"/>
          <w:sz w:val="28"/>
          <w:szCs w:val="28"/>
        </w:rPr>
        <w:t>做公益捐發票換平安鹽袋活動</w:t>
      </w:r>
      <w:r w:rsidRPr="00260611">
        <w:rPr>
          <w:rFonts w:ascii="標楷體" w:eastAsia="標楷體" w:hAnsi="標楷體"/>
          <w:sz w:val="28"/>
          <w:szCs w:val="28"/>
        </w:rPr>
        <w:t>，還有</w:t>
      </w:r>
      <w:r w:rsidR="00A02041" w:rsidRPr="00260611">
        <w:rPr>
          <w:rFonts w:ascii="標楷體" w:eastAsia="標楷體" w:hAnsi="標楷體" w:hint="eastAsia"/>
          <w:sz w:val="28"/>
          <w:szCs w:val="28"/>
        </w:rPr>
        <w:t>藝人演出、樂團</w:t>
      </w:r>
      <w:r w:rsidRPr="00260611">
        <w:rPr>
          <w:rFonts w:ascii="標楷體" w:eastAsia="標楷體" w:hAnsi="標楷體"/>
          <w:sz w:val="28"/>
          <w:szCs w:val="28"/>
        </w:rPr>
        <w:t>、街藝等高水準的展演接連登場，為大家帶來富有質感與吸睛的表演內容。活動期間</w:t>
      </w:r>
      <w:r w:rsidR="000E6E58" w:rsidRPr="00260611">
        <w:rPr>
          <w:rFonts w:ascii="標楷體" w:eastAsia="標楷體" w:hAnsi="標楷體" w:hint="eastAsia"/>
          <w:sz w:val="28"/>
          <w:szCs w:val="28"/>
        </w:rPr>
        <w:t>雲嘉南管理處舉辦「明信片集章-北門廟宇</w:t>
      </w:r>
      <w:r w:rsidR="000266BA" w:rsidRPr="00260611">
        <w:rPr>
          <w:rFonts w:ascii="標楷體" w:eastAsia="標楷體" w:hAnsi="標楷體" w:hint="eastAsia"/>
          <w:sz w:val="28"/>
          <w:szCs w:val="28"/>
        </w:rPr>
        <w:t>文化小旅行</w:t>
      </w:r>
      <w:r w:rsidR="000E6E58" w:rsidRPr="00260611">
        <w:rPr>
          <w:rFonts w:ascii="標楷體" w:eastAsia="標楷體" w:hAnsi="標楷體" w:hint="eastAsia"/>
          <w:sz w:val="28"/>
          <w:szCs w:val="28"/>
        </w:rPr>
        <w:t>」，</w:t>
      </w:r>
      <w:r w:rsidR="00BE5FED" w:rsidRPr="00260611">
        <w:rPr>
          <w:rFonts w:ascii="標楷體" w:eastAsia="標楷體" w:hAnsi="標楷體" w:hint="eastAsia"/>
          <w:sz w:val="28"/>
          <w:szCs w:val="28"/>
        </w:rPr>
        <w:t>歡迎</w:t>
      </w:r>
      <w:r w:rsidR="000E6E58" w:rsidRPr="00260611">
        <w:rPr>
          <w:rFonts w:ascii="標楷體" w:eastAsia="標楷體" w:hAnsi="標楷體" w:hint="eastAsia"/>
          <w:sz w:val="28"/>
          <w:szCs w:val="28"/>
        </w:rPr>
        <w:t>民眾前往北門各廟宇參拜與</w:t>
      </w:r>
      <w:r w:rsidR="00A02041" w:rsidRPr="00260611">
        <w:rPr>
          <w:rFonts w:ascii="標楷體" w:eastAsia="標楷體" w:hAnsi="標楷體" w:hint="eastAsia"/>
          <w:sz w:val="28"/>
          <w:szCs w:val="28"/>
        </w:rPr>
        <w:t>明信片</w:t>
      </w:r>
      <w:r w:rsidR="000E6E58" w:rsidRPr="00260611">
        <w:rPr>
          <w:rFonts w:ascii="標楷體" w:eastAsia="標楷體" w:hAnsi="標楷體" w:hint="eastAsia"/>
          <w:sz w:val="28"/>
          <w:szCs w:val="28"/>
        </w:rPr>
        <w:t>集章，</w:t>
      </w:r>
      <w:r w:rsidR="00A02041" w:rsidRPr="00260611">
        <w:rPr>
          <w:rFonts w:ascii="標楷體" w:eastAsia="標楷體" w:hAnsi="標楷體" w:hint="eastAsia"/>
          <w:sz w:val="28"/>
          <w:szCs w:val="28"/>
        </w:rPr>
        <w:t>還</w:t>
      </w:r>
      <w:r w:rsidR="000E6E58" w:rsidRPr="00260611">
        <w:rPr>
          <w:rFonts w:ascii="標楷體" w:eastAsia="標楷體" w:hAnsi="標楷體" w:hint="eastAsia"/>
          <w:sz w:val="28"/>
          <w:szCs w:val="28"/>
        </w:rPr>
        <w:t>有機會獲得限量400份的純金箔，打造屬於自己的黃金明信片，另外</w:t>
      </w:r>
      <w:r w:rsidRPr="00260611">
        <w:rPr>
          <w:rFonts w:ascii="標楷體" w:eastAsia="標楷體" w:hAnsi="標楷體"/>
          <w:sz w:val="28"/>
          <w:szCs w:val="28"/>
        </w:rPr>
        <w:t>南鯤鯓代天府舉辦</w:t>
      </w:r>
      <w:r w:rsidR="000E6E58" w:rsidRPr="00260611">
        <w:rPr>
          <w:rFonts w:ascii="標楷體" w:eastAsia="標楷體" w:hAnsi="標楷體" w:hint="eastAsia"/>
          <w:sz w:val="28"/>
          <w:szCs w:val="28"/>
        </w:rPr>
        <w:t>「</w:t>
      </w:r>
      <w:r w:rsidRPr="00260611">
        <w:rPr>
          <w:rFonts w:ascii="標楷體" w:eastAsia="標楷體" w:hAnsi="標楷體"/>
          <w:sz w:val="28"/>
          <w:szCs w:val="28"/>
        </w:rPr>
        <w:t>跋桮挑戰賽</w:t>
      </w:r>
      <w:r w:rsidR="000E6E58" w:rsidRPr="00260611">
        <w:rPr>
          <w:rFonts w:ascii="標楷體" w:eastAsia="標楷體" w:hAnsi="標楷體" w:hint="eastAsia"/>
          <w:sz w:val="28"/>
          <w:szCs w:val="28"/>
        </w:rPr>
        <w:t>」</w:t>
      </w:r>
      <w:r w:rsidRPr="00260611">
        <w:rPr>
          <w:rFonts w:ascii="標楷體" w:eastAsia="標楷體" w:hAnsi="標楷體"/>
          <w:sz w:val="28"/>
          <w:szCs w:val="28"/>
        </w:rPr>
        <w:t>，</w:t>
      </w:r>
      <w:r w:rsidR="001139EA" w:rsidRPr="00260611">
        <w:rPr>
          <w:rFonts w:ascii="標楷體" w:eastAsia="標楷體" w:hAnsi="標楷體" w:hint="eastAsia"/>
          <w:sz w:val="28"/>
          <w:szCs w:val="28"/>
        </w:rPr>
        <w:t>活動總</w:t>
      </w:r>
      <w:r w:rsidRPr="00260611">
        <w:rPr>
          <w:rFonts w:ascii="標楷體" w:eastAsia="標楷體" w:hAnsi="標楷體"/>
          <w:sz w:val="28"/>
          <w:szCs w:val="28"/>
        </w:rPr>
        <w:t>獎金</w:t>
      </w:r>
      <w:r w:rsidR="001139EA" w:rsidRPr="00260611">
        <w:rPr>
          <w:rFonts w:ascii="標楷體" w:eastAsia="標楷體" w:hAnsi="標楷體" w:hint="eastAsia"/>
          <w:sz w:val="28"/>
          <w:szCs w:val="28"/>
        </w:rPr>
        <w:t>高達新臺幣50萬</w:t>
      </w:r>
      <w:r w:rsidRPr="00260611">
        <w:rPr>
          <w:rFonts w:ascii="標楷體" w:eastAsia="標楷體" w:hAnsi="標楷體"/>
          <w:sz w:val="28"/>
          <w:szCs w:val="28"/>
        </w:rPr>
        <w:t>元，還有</w:t>
      </w:r>
      <w:r w:rsidR="00FB76E1" w:rsidRPr="00260611">
        <w:rPr>
          <w:rFonts w:ascii="標楷體" w:eastAsia="標楷體" w:hAnsi="標楷體" w:hint="eastAsia"/>
          <w:sz w:val="28"/>
          <w:szCs w:val="28"/>
        </w:rPr>
        <w:t>台灣守護文創贊助的</w:t>
      </w:r>
      <w:r w:rsidR="000E6E58" w:rsidRPr="00260611">
        <w:rPr>
          <w:rFonts w:ascii="標楷體" w:eastAsia="標楷體" w:hAnsi="標楷體" w:hint="eastAsia"/>
          <w:sz w:val="28"/>
          <w:szCs w:val="28"/>
        </w:rPr>
        <w:t>「</w:t>
      </w:r>
      <w:r w:rsidRPr="00260611">
        <w:rPr>
          <w:rFonts w:ascii="標楷體" w:eastAsia="標楷體" w:hAnsi="標楷體"/>
          <w:sz w:val="28"/>
          <w:szCs w:val="28"/>
        </w:rPr>
        <w:t>囡仔公童玩</w:t>
      </w:r>
      <w:r w:rsidR="000E6E58" w:rsidRPr="00260611">
        <w:rPr>
          <w:rFonts w:ascii="標楷體" w:eastAsia="標楷體" w:hAnsi="標楷體" w:hint="eastAsia"/>
          <w:sz w:val="28"/>
          <w:szCs w:val="28"/>
        </w:rPr>
        <w:t>節」親子</w:t>
      </w:r>
      <w:r w:rsidRPr="00260611">
        <w:rPr>
          <w:rFonts w:ascii="標楷體" w:eastAsia="標楷體" w:hAnsi="標楷體"/>
          <w:sz w:val="28"/>
          <w:szCs w:val="28"/>
        </w:rPr>
        <w:t>闖關活動等，相當適合親子</w:t>
      </w:r>
      <w:r w:rsidR="000E6E58" w:rsidRPr="00260611">
        <w:rPr>
          <w:rFonts w:ascii="標楷體" w:eastAsia="標楷體" w:hAnsi="標楷體" w:hint="eastAsia"/>
          <w:sz w:val="28"/>
          <w:szCs w:val="28"/>
        </w:rPr>
        <w:t>家庭</w:t>
      </w:r>
      <w:r w:rsidRPr="00260611">
        <w:rPr>
          <w:rFonts w:ascii="標楷體" w:eastAsia="標楷體" w:hAnsi="標楷體"/>
          <w:sz w:val="28"/>
          <w:szCs w:val="28"/>
        </w:rPr>
        <w:t>共同出遊。</w:t>
      </w:r>
    </w:p>
    <w:p w14:paraId="0926350C" w14:textId="47D14FBB" w:rsidR="00180BFE" w:rsidRPr="00FB76E1" w:rsidRDefault="007B14EE" w:rsidP="00A02041">
      <w:pPr>
        <w:pStyle w:val="Web"/>
        <w:shd w:val="clear" w:color="auto" w:fill="FFFFFF"/>
        <w:spacing w:after="300"/>
        <w:ind w:firstLineChars="205" w:firstLine="574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260611">
        <w:rPr>
          <w:rFonts w:ascii="標楷體" w:eastAsia="標楷體" w:hAnsi="標楷體"/>
          <w:sz w:val="28"/>
          <w:szCs w:val="28"/>
        </w:rPr>
        <w:t>為了讓民眾了解南鯤鯓代天府宮廟文化及歷史沿革，雲嘉南管理處也安排南鯤鯓廟宇中英文廟宇導覽，讓參與民眾透過活動更了解鹽業文化及王爺信仰，除此之外，雲嘉南管理處積極推廣雲嘉南特色美食、伴手禮，邀請雲嘉南地區優質美食、伴手禮商</w:t>
      </w:r>
      <w:r w:rsidR="002B4189">
        <w:rPr>
          <w:rFonts w:ascii="標楷體" w:eastAsia="標楷體" w:hAnsi="標楷體" w:hint="eastAsia"/>
          <w:sz w:val="28"/>
          <w:szCs w:val="28"/>
        </w:rPr>
        <w:t>家</w:t>
      </w:r>
      <w:r w:rsidRPr="00260611">
        <w:rPr>
          <w:rFonts w:ascii="標楷體" w:eastAsia="標楷體" w:hAnsi="標楷體"/>
          <w:sz w:val="28"/>
          <w:szCs w:val="28"/>
        </w:rPr>
        <w:t>共同參與本次活動，</w:t>
      </w:r>
      <w:r w:rsidR="00FB76E1" w:rsidRPr="00260611">
        <w:rPr>
          <w:rFonts w:ascii="標楷體" w:eastAsia="標楷體" w:hAnsi="標楷體" w:hint="eastAsia"/>
          <w:sz w:val="28"/>
          <w:szCs w:val="28"/>
        </w:rPr>
        <w:t>其中呼聲最高的「祈福平安箱」，以鹽為主題結合地方農會特產，</w:t>
      </w:r>
      <w:r w:rsidR="00DC3B27" w:rsidRPr="00DC3B27">
        <w:rPr>
          <w:rFonts w:ascii="標楷體" w:eastAsia="標楷體" w:hAnsi="標楷體"/>
          <w:sz w:val="28"/>
          <w:szCs w:val="28"/>
        </w:rPr>
        <w:t>涮</w:t>
      </w:r>
      <w:r w:rsidR="00FB76E1" w:rsidRPr="00260611">
        <w:rPr>
          <w:rFonts w:ascii="標楷體" w:eastAsia="標楷體" w:hAnsi="標楷體" w:hint="eastAsia"/>
          <w:sz w:val="28"/>
          <w:szCs w:val="28"/>
        </w:rPr>
        <w:t>嘴的梅柚片、鹹香牛蒡脆餅現場開箱馬上吃，成為鹽祭之外的美味體驗！</w:t>
      </w:r>
      <w:r w:rsidRPr="00FB76E1">
        <w:rPr>
          <w:rFonts w:ascii="標楷體" w:eastAsia="標楷體" w:hAnsi="標楷體"/>
          <w:sz w:val="28"/>
          <w:szCs w:val="28"/>
        </w:rPr>
        <w:t>讓到場民眾感受雲嘉南特色旅遊魅力，幸福滿載。更多</w:t>
      </w:r>
      <w:r w:rsidR="00A02041" w:rsidRPr="00FB76E1">
        <w:rPr>
          <w:rFonts w:ascii="標楷體" w:eastAsia="標楷體" w:hAnsi="標楷體" w:hint="eastAsia"/>
          <w:sz w:val="28"/>
          <w:szCs w:val="28"/>
        </w:rPr>
        <w:t>活動詳細內容，請上「雲嘉南，好好玩!!!」臉書粉絲專頁查詢。</w:t>
      </w:r>
      <w:bookmarkEnd w:id="0"/>
    </w:p>
    <w:sectPr w:rsidR="00180BFE" w:rsidRPr="00FB76E1" w:rsidSect="00180BFE">
      <w:footerReference w:type="default" r:id="rId7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F62B" w14:textId="77777777" w:rsidR="00D33BE3" w:rsidRDefault="00D33BE3" w:rsidP="00051312">
      <w:r>
        <w:separator/>
      </w:r>
    </w:p>
  </w:endnote>
  <w:endnote w:type="continuationSeparator" w:id="0">
    <w:p w14:paraId="35770069" w14:textId="77777777" w:rsidR="00D33BE3" w:rsidRDefault="00D33BE3" w:rsidP="0005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77314"/>
      <w:docPartObj>
        <w:docPartGallery w:val="Page Numbers (Bottom of Page)"/>
        <w:docPartUnique/>
      </w:docPartObj>
    </w:sdtPr>
    <w:sdtEndPr/>
    <w:sdtContent>
      <w:p w14:paraId="294AFBB6" w14:textId="195C6CB8" w:rsidR="00432199" w:rsidRDefault="004321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374" w:rsidRPr="00BF7374">
          <w:rPr>
            <w:noProof/>
            <w:lang w:val="zh-TW"/>
          </w:rPr>
          <w:t>2</w:t>
        </w:r>
        <w:r>
          <w:fldChar w:fldCharType="end"/>
        </w:r>
      </w:p>
    </w:sdtContent>
  </w:sdt>
  <w:p w14:paraId="611DEA8E" w14:textId="77777777" w:rsidR="00051312" w:rsidRDefault="000513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1465" w14:textId="77777777" w:rsidR="00D33BE3" w:rsidRDefault="00D33BE3" w:rsidP="00051312">
      <w:r>
        <w:separator/>
      </w:r>
    </w:p>
  </w:footnote>
  <w:footnote w:type="continuationSeparator" w:id="0">
    <w:p w14:paraId="01868E0A" w14:textId="77777777" w:rsidR="00D33BE3" w:rsidRDefault="00D33BE3" w:rsidP="0005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C55F3"/>
    <w:multiLevelType w:val="multilevel"/>
    <w:tmpl w:val="449E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AE"/>
    <w:rsid w:val="00010D48"/>
    <w:rsid w:val="00013AE2"/>
    <w:rsid w:val="00014071"/>
    <w:rsid w:val="000266BA"/>
    <w:rsid w:val="00043702"/>
    <w:rsid w:val="00051312"/>
    <w:rsid w:val="00056349"/>
    <w:rsid w:val="00091920"/>
    <w:rsid w:val="0009483F"/>
    <w:rsid w:val="000E31FE"/>
    <w:rsid w:val="000E6E58"/>
    <w:rsid w:val="001139EA"/>
    <w:rsid w:val="0013015C"/>
    <w:rsid w:val="00146122"/>
    <w:rsid w:val="00180BFE"/>
    <w:rsid w:val="001C40BC"/>
    <w:rsid w:val="001F2137"/>
    <w:rsid w:val="001F7839"/>
    <w:rsid w:val="00210796"/>
    <w:rsid w:val="00222510"/>
    <w:rsid w:val="00226276"/>
    <w:rsid w:val="002372BB"/>
    <w:rsid w:val="002555B1"/>
    <w:rsid w:val="00260611"/>
    <w:rsid w:val="00282042"/>
    <w:rsid w:val="00293033"/>
    <w:rsid w:val="002B4189"/>
    <w:rsid w:val="002C779F"/>
    <w:rsid w:val="002E39C8"/>
    <w:rsid w:val="002F77C5"/>
    <w:rsid w:val="00321973"/>
    <w:rsid w:val="003622C7"/>
    <w:rsid w:val="00371DAB"/>
    <w:rsid w:val="0038045B"/>
    <w:rsid w:val="003C2A23"/>
    <w:rsid w:val="003C6CC5"/>
    <w:rsid w:val="003F5CAB"/>
    <w:rsid w:val="00432199"/>
    <w:rsid w:val="0046741D"/>
    <w:rsid w:val="0049683E"/>
    <w:rsid w:val="004A25DC"/>
    <w:rsid w:val="004B0ABE"/>
    <w:rsid w:val="004C44FD"/>
    <w:rsid w:val="004E074A"/>
    <w:rsid w:val="00503E33"/>
    <w:rsid w:val="00532C99"/>
    <w:rsid w:val="00577D23"/>
    <w:rsid w:val="00584605"/>
    <w:rsid w:val="00586C60"/>
    <w:rsid w:val="005873A4"/>
    <w:rsid w:val="005957B0"/>
    <w:rsid w:val="005B720F"/>
    <w:rsid w:val="00603BA4"/>
    <w:rsid w:val="00640DDF"/>
    <w:rsid w:val="006440A7"/>
    <w:rsid w:val="00661F01"/>
    <w:rsid w:val="0067019D"/>
    <w:rsid w:val="006808BF"/>
    <w:rsid w:val="006A01B6"/>
    <w:rsid w:val="006A5917"/>
    <w:rsid w:val="006F7D98"/>
    <w:rsid w:val="00702B8D"/>
    <w:rsid w:val="00762AD4"/>
    <w:rsid w:val="00773C13"/>
    <w:rsid w:val="0078108E"/>
    <w:rsid w:val="007B14EE"/>
    <w:rsid w:val="007B2CC9"/>
    <w:rsid w:val="007D31E1"/>
    <w:rsid w:val="007E0CE0"/>
    <w:rsid w:val="0082203B"/>
    <w:rsid w:val="00841619"/>
    <w:rsid w:val="00843444"/>
    <w:rsid w:val="008524D3"/>
    <w:rsid w:val="00874F8B"/>
    <w:rsid w:val="0088111F"/>
    <w:rsid w:val="0088505A"/>
    <w:rsid w:val="008E1371"/>
    <w:rsid w:val="009173C0"/>
    <w:rsid w:val="00940CAE"/>
    <w:rsid w:val="00966054"/>
    <w:rsid w:val="0098325D"/>
    <w:rsid w:val="00A02041"/>
    <w:rsid w:val="00A06B19"/>
    <w:rsid w:val="00A15C53"/>
    <w:rsid w:val="00A404C1"/>
    <w:rsid w:val="00A431AE"/>
    <w:rsid w:val="00A85455"/>
    <w:rsid w:val="00AB737E"/>
    <w:rsid w:val="00AD591B"/>
    <w:rsid w:val="00B02187"/>
    <w:rsid w:val="00B10631"/>
    <w:rsid w:val="00B137C5"/>
    <w:rsid w:val="00B42A61"/>
    <w:rsid w:val="00B60F5D"/>
    <w:rsid w:val="00B80BFD"/>
    <w:rsid w:val="00B826FE"/>
    <w:rsid w:val="00BA71B6"/>
    <w:rsid w:val="00BB0F6A"/>
    <w:rsid w:val="00BD2F6A"/>
    <w:rsid w:val="00BE5FED"/>
    <w:rsid w:val="00BF7374"/>
    <w:rsid w:val="00C12143"/>
    <w:rsid w:val="00C46061"/>
    <w:rsid w:val="00C92823"/>
    <w:rsid w:val="00D339FB"/>
    <w:rsid w:val="00D33BE3"/>
    <w:rsid w:val="00D7456E"/>
    <w:rsid w:val="00D75809"/>
    <w:rsid w:val="00D75D82"/>
    <w:rsid w:val="00D96D0F"/>
    <w:rsid w:val="00DC3B27"/>
    <w:rsid w:val="00E06767"/>
    <w:rsid w:val="00E55A12"/>
    <w:rsid w:val="00EB0A0B"/>
    <w:rsid w:val="00F24B51"/>
    <w:rsid w:val="00F25651"/>
    <w:rsid w:val="00FB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349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6741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A1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5D82"/>
    <w:rPr>
      <w:b/>
      <w:bCs/>
    </w:rPr>
  </w:style>
  <w:style w:type="paragraph" w:styleId="Web">
    <w:name w:val="Normal (Web)"/>
    <w:basedOn w:val="a"/>
    <w:unhideWhenUsed/>
    <w:rsid w:val="003622C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10">
    <w:name w:val="標題 1 字元"/>
    <w:basedOn w:val="a0"/>
    <w:link w:val="1"/>
    <w:uiPriority w:val="9"/>
    <w:rsid w:val="0046741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14612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2137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4E074A"/>
    <w:rPr>
      <w:i/>
      <w:iCs/>
    </w:rPr>
  </w:style>
  <w:style w:type="paragraph" w:styleId="a7">
    <w:name w:val="header"/>
    <w:basedOn w:val="a"/>
    <w:link w:val="a8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513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51312"/>
    <w:rPr>
      <w:sz w:val="20"/>
      <w:szCs w:val="20"/>
    </w:rPr>
  </w:style>
  <w:style w:type="table" w:styleId="ab">
    <w:name w:val="Table Grid"/>
    <w:basedOn w:val="a1"/>
    <w:uiPriority w:val="39"/>
    <w:rsid w:val="0018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55A1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洪瑞鴻</cp:lastModifiedBy>
  <cp:revision>10</cp:revision>
  <cp:lastPrinted>2024-08-20T09:04:00Z</cp:lastPrinted>
  <dcterms:created xsi:type="dcterms:W3CDTF">2024-10-26T07:16:00Z</dcterms:created>
  <dcterms:modified xsi:type="dcterms:W3CDTF">2024-10-26T08:17:00Z</dcterms:modified>
</cp:coreProperties>
</file>