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20D0" w14:textId="78D64F06" w:rsidR="00906C42" w:rsidRDefault="00906C42" w:rsidP="00B81E76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【交通部觀光署雲嘉南濱海國家風景區管理處新聞稿】</w:t>
      </w:r>
    </w:p>
    <w:p w14:paraId="0C911783" w14:textId="77777777" w:rsidR="00906C42" w:rsidRDefault="00906C42" w:rsidP="00B81E76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發稿日期:113年5月10日</w:t>
      </w:r>
    </w:p>
    <w:p w14:paraId="00A688E1" w14:textId="30461B46" w:rsidR="00906C42" w:rsidRDefault="00906C42" w:rsidP="00B81E76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發稿單位：交通部</w:t>
      </w:r>
      <w:proofErr w:type="gramStart"/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觀光署雲嘉南</w:t>
      </w:r>
      <w:proofErr w:type="gramEnd"/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濱海國家風景區管理處</w:t>
      </w:r>
    </w:p>
    <w:p w14:paraId="4FA7AA42" w14:textId="7CE5381C" w:rsidR="00906C42" w:rsidRDefault="00906C42" w:rsidP="00B81E76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新聞聯絡人：洪副處長肇昌 電話：06-7861000轉113、0937867855</w:t>
      </w:r>
    </w:p>
    <w:p w14:paraId="471EF687" w14:textId="7201F1D7" w:rsidR="00906C42" w:rsidRPr="00906C42" w:rsidRDefault="00906C42" w:rsidP="00B81E76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新聞聯絡人：</w:t>
      </w:r>
      <w:proofErr w:type="gramStart"/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洪科長瑞鴻</w:t>
      </w:r>
      <w:proofErr w:type="gramEnd"/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FF"/>
        </w:rPr>
        <w:t xml:space="preserve">  </w:t>
      </w:r>
      <w:r w:rsidRPr="00906C42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  <w:t>電話：06-7861000轉240、0908059978</w:t>
      </w:r>
    </w:p>
    <w:p w14:paraId="6862C14D" w14:textId="77777777" w:rsidR="00906C42" w:rsidRPr="00906C42" w:rsidRDefault="00906C42" w:rsidP="00B81E76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FF"/>
        </w:rPr>
      </w:pPr>
    </w:p>
    <w:p w14:paraId="2524C6D9" w14:textId="3C510FD2" w:rsidR="00F16D2C" w:rsidRPr="00906C42" w:rsidRDefault="00B81AF6" w:rsidP="00906C42">
      <w:pPr>
        <w:widowControl/>
        <w:spacing w:line="440" w:lineRule="exact"/>
        <w:jc w:val="center"/>
        <w:rPr>
          <w:rFonts w:ascii="標楷體" w:eastAsia="標楷體" w:hAnsi="標楷體" w:cs="Arial"/>
          <w:b/>
          <w:bCs/>
          <w:color w:val="222222"/>
          <w:kern w:val="0"/>
          <w:sz w:val="32"/>
          <w:szCs w:val="32"/>
          <w:shd w:val="clear" w:color="auto" w:fill="FFFFFF"/>
        </w:rPr>
      </w:pPr>
      <w:r w:rsidRPr="00906C42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看見</w:t>
      </w:r>
      <w:r w:rsidR="00CF7831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台</w:t>
      </w:r>
      <w:r w:rsidRPr="00906C42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灣</w:t>
      </w:r>
      <w:r w:rsidR="00CF7831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西南</w:t>
      </w:r>
      <w:r w:rsidR="00B81E76" w:rsidRPr="00906C42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濱海地區</w:t>
      </w:r>
      <w:r w:rsidR="006A5B41" w:rsidRPr="00906C42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延續</w:t>
      </w:r>
      <w:r w:rsidRPr="00906C42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360年</w:t>
      </w:r>
      <w:r w:rsidR="00594E83" w:rsidRPr="00906C42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的</w:t>
      </w:r>
      <w:r w:rsidRPr="00906C42">
        <w:rPr>
          <w:rFonts w:ascii="標楷體" w:eastAsia="標楷體" w:hAnsi="標楷體" w:cs="Arial" w:hint="eastAsia"/>
          <w:b/>
          <w:bCs/>
          <w:color w:val="222222"/>
          <w:kern w:val="0"/>
          <w:sz w:val="32"/>
          <w:szCs w:val="32"/>
          <w:shd w:val="clear" w:color="auto" w:fill="FFFFFF"/>
        </w:rPr>
        <w:t>鹽業文化</w:t>
      </w:r>
    </w:p>
    <w:p w14:paraId="32312056" w14:textId="77777777" w:rsidR="00CF7831" w:rsidRDefault="00CF7831" w:rsidP="00906C42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40191C72" w14:textId="77777777" w:rsidR="00CF7831" w:rsidRDefault="00CF7831" w:rsidP="00906C42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F7831">
        <w:rPr>
          <w:rFonts w:ascii="標楷體" w:eastAsia="標楷體" w:hAnsi="標楷體"/>
          <w:sz w:val="28"/>
          <w:szCs w:val="28"/>
        </w:rPr>
        <w:t>交通部</w:t>
      </w:r>
      <w:proofErr w:type="gramStart"/>
      <w:r w:rsidRPr="00CF7831">
        <w:rPr>
          <w:rFonts w:ascii="標楷體" w:eastAsia="標楷體" w:hAnsi="標楷體"/>
          <w:sz w:val="28"/>
          <w:szCs w:val="28"/>
        </w:rPr>
        <w:t>觀光署雲嘉南</w:t>
      </w:r>
      <w:proofErr w:type="gramEnd"/>
      <w:r w:rsidRPr="00CF7831">
        <w:rPr>
          <w:rFonts w:ascii="標楷體" w:eastAsia="標楷體" w:hAnsi="標楷體"/>
          <w:sz w:val="28"/>
          <w:szCs w:val="28"/>
        </w:rPr>
        <w:t>濱海國家風景區管理處 (以下簡稱雲嘉南管理處)推出「鹹味浪潮」品牌，旗下「成功鹽 職人日</w:t>
      </w:r>
      <w:proofErr w:type="gramStart"/>
      <w:r w:rsidRPr="00CF7831">
        <w:rPr>
          <w:rFonts w:ascii="標楷體" w:eastAsia="標楷體" w:hAnsi="標楷體"/>
          <w:sz w:val="28"/>
          <w:szCs w:val="28"/>
        </w:rPr>
        <w:t>曬</w:t>
      </w:r>
      <w:proofErr w:type="gramEnd"/>
      <w:r w:rsidRPr="00CF7831">
        <w:rPr>
          <w:rFonts w:ascii="標楷體" w:eastAsia="標楷體" w:hAnsi="標楷體"/>
          <w:sz w:val="28"/>
          <w:szCs w:val="28"/>
        </w:rPr>
        <w:t>頂級鹽花禮盒」獲選國宴伴手禮。</w:t>
      </w:r>
    </w:p>
    <w:p w14:paraId="6ADC0855" w14:textId="77777777" w:rsidR="00CF7831" w:rsidRDefault="00CF7831" w:rsidP="00906C42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F7831">
        <w:rPr>
          <w:rFonts w:ascii="標楷體" w:eastAsia="標楷體" w:hAnsi="標楷體"/>
          <w:sz w:val="28"/>
          <w:szCs w:val="28"/>
        </w:rPr>
        <w:t>雲嘉南管理處許處長宗民表示，非常開心「鹹味浪朝」品牌能夠登上國宴舞台，也將亮相於國際，這不僅是對雲嘉南海味的肯定，更是對長久以來持續守護、推廣台灣鹽業文化的官方、民間最大的鼓舞。鹹味浪潮品牌自2021年成立至今已有三年時光，為雲嘉南地區創造在地品牌差異化與獨特性，並結合三生一體(生活、生態、生產)概念，推廣地方深度旅遊。</w:t>
      </w:r>
    </w:p>
    <w:p w14:paraId="348A2048" w14:textId="77777777" w:rsidR="00CF7831" w:rsidRDefault="00CF7831" w:rsidP="00906C42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F7831">
        <w:rPr>
          <w:rFonts w:ascii="標楷體" w:eastAsia="標楷體" w:hAnsi="標楷體"/>
          <w:sz w:val="28"/>
          <w:szCs w:val="28"/>
        </w:rPr>
        <w:t>台灣守護文創股份有限公司陳董事長仁昌表示，台南北門的井仔腳鹽田是現存最古老且全台唯一</w:t>
      </w:r>
      <w:proofErr w:type="gramStart"/>
      <w:r w:rsidRPr="00CF7831">
        <w:rPr>
          <w:rFonts w:ascii="標楷體" w:eastAsia="標楷體" w:hAnsi="標楷體"/>
          <w:sz w:val="28"/>
          <w:szCs w:val="28"/>
        </w:rPr>
        <w:t>的瓦盤鹽田</w:t>
      </w:r>
      <w:proofErr w:type="gramEnd"/>
      <w:r w:rsidRPr="00CF7831">
        <w:rPr>
          <w:rFonts w:ascii="標楷體" w:eastAsia="標楷體" w:hAnsi="標楷體"/>
          <w:sz w:val="28"/>
          <w:szCs w:val="28"/>
        </w:rPr>
        <w:t>遺址，至今已有200多年歷史，並且延續使用自1665年明鄭時代，由陳永華參軍引入的淋</w:t>
      </w:r>
      <w:proofErr w:type="gramStart"/>
      <w:r w:rsidRPr="00CF7831">
        <w:rPr>
          <w:rFonts w:ascii="標楷體" w:eastAsia="標楷體" w:hAnsi="標楷體"/>
          <w:sz w:val="28"/>
          <w:szCs w:val="28"/>
        </w:rPr>
        <w:t>滷</w:t>
      </w:r>
      <w:proofErr w:type="gramEnd"/>
      <w:r w:rsidRPr="00CF7831">
        <w:rPr>
          <w:rFonts w:ascii="標楷體" w:eastAsia="標楷體" w:hAnsi="標楷體"/>
          <w:sz w:val="28"/>
          <w:szCs w:val="28"/>
        </w:rPr>
        <w:t>日</w:t>
      </w:r>
      <w:proofErr w:type="gramStart"/>
      <w:r w:rsidRPr="00CF7831">
        <w:rPr>
          <w:rFonts w:ascii="標楷體" w:eastAsia="標楷體" w:hAnsi="標楷體"/>
          <w:sz w:val="28"/>
          <w:szCs w:val="28"/>
        </w:rPr>
        <w:t>曬</w:t>
      </w:r>
      <w:proofErr w:type="gramEnd"/>
      <w:r w:rsidRPr="00CF7831">
        <w:rPr>
          <w:rFonts w:ascii="標楷體" w:eastAsia="標楷體" w:hAnsi="標楷體"/>
          <w:sz w:val="28"/>
          <w:szCs w:val="28"/>
        </w:rPr>
        <w:t>法進行製鹽，而「成功鹽」則是這座古蹟還活生生存在並持續運作的證明。這次有機會登上國宴舞台，也希望讓大家品嚐到有海、季風、土壤、陽光的味道，也有人的滋味，一起認識台灣走過360年的鹽業文化。</w:t>
      </w:r>
    </w:p>
    <w:p w14:paraId="145B5F5D" w14:textId="77777777" w:rsidR="00CF7831" w:rsidRDefault="00CF7831" w:rsidP="00906C42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F7831">
        <w:rPr>
          <w:rFonts w:ascii="標楷體" w:eastAsia="標楷體" w:hAnsi="標楷體"/>
          <w:sz w:val="28"/>
          <w:szCs w:val="28"/>
        </w:rPr>
        <w:t>近日北門遊客中心新完工的地景裝置藝術景點「當海回來時-他們這一家」，及「2023鹹味浪潮-品味</w:t>
      </w:r>
      <w:proofErr w:type="gramStart"/>
      <w:r w:rsidRPr="00CF7831">
        <w:rPr>
          <w:rFonts w:ascii="標楷體" w:eastAsia="標楷體" w:hAnsi="標楷體"/>
          <w:sz w:val="28"/>
          <w:szCs w:val="28"/>
        </w:rPr>
        <w:t>鹹良慢</w:t>
      </w:r>
      <w:proofErr w:type="gramEnd"/>
      <w:r w:rsidRPr="00CF7831">
        <w:rPr>
          <w:rFonts w:ascii="標楷體" w:eastAsia="標楷體" w:hAnsi="標楷體"/>
          <w:sz w:val="28"/>
          <w:szCs w:val="28"/>
        </w:rPr>
        <w:t>生活」觀光形象影片分別奪下2024年度美國繆斯國際設計大獎(Muse Design Awards) 景觀設計-雕塑設計類別金獎及影片設計-觀光類別金獎。雲嘉南管理處希望透過多元方式，吸引民眾認識「台灣本土文學」和「日</w:t>
      </w:r>
      <w:proofErr w:type="gramStart"/>
      <w:r w:rsidRPr="00CF7831">
        <w:rPr>
          <w:rFonts w:ascii="標楷體" w:eastAsia="標楷體" w:hAnsi="標楷體"/>
          <w:sz w:val="28"/>
          <w:szCs w:val="28"/>
        </w:rPr>
        <w:t>曬</w:t>
      </w:r>
      <w:proofErr w:type="gramEnd"/>
      <w:r w:rsidRPr="00CF7831">
        <w:rPr>
          <w:rFonts w:ascii="標楷體" w:eastAsia="標楷體" w:hAnsi="標楷體"/>
          <w:sz w:val="28"/>
          <w:szCs w:val="28"/>
        </w:rPr>
        <w:t>鹽業」等文化，盼能引起遊客認同地方文化的珍貴。</w:t>
      </w:r>
    </w:p>
    <w:p w14:paraId="5F0154BC" w14:textId="0C903C06" w:rsidR="00CF7831" w:rsidRDefault="00CF7831" w:rsidP="00906C42">
      <w:pPr>
        <w:spacing w:line="440" w:lineRule="exact"/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 w:rsidRPr="00CF7831">
        <w:rPr>
          <w:rFonts w:ascii="標楷體" w:eastAsia="標楷體" w:hAnsi="標楷體"/>
          <w:sz w:val="28"/>
          <w:szCs w:val="28"/>
        </w:rPr>
        <w:t>歡迎大家蒞臨台南北門井仔腳以及七股遊客中心成功鹽體驗館，除了可以</w:t>
      </w:r>
      <w:proofErr w:type="gramStart"/>
      <w:r w:rsidRPr="00CF7831">
        <w:rPr>
          <w:rFonts w:ascii="標楷體" w:eastAsia="標楷體" w:hAnsi="標楷體"/>
          <w:sz w:val="28"/>
          <w:szCs w:val="28"/>
        </w:rPr>
        <w:t>來場鹽業</w:t>
      </w:r>
      <w:proofErr w:type="gramEnd"/>
      <w:r w:rsidRPr="00CF7831">
        <w:rPr>
          <w:rFonts w:ascii="標楷體" w:eastAsia="標楷體" w:hAnsi="標楷體"/>
          <w:sz w:val="28"/>
          <w:szCs w:val="28"/>
        </w:rPr>
        <w:t>文化巡禮之外，還能體驗並購買頂級鹽花禮盒伴手禮，或者透過網路下單(</w:t>
      </w:r>
      <w:hyperlink r:id="rId6" w:tgtFrame="_blank" w:history="1">
        <w:r w:rsidRPr="00CF7831">
          <w:rPr>
            <w:rFonts w:ascii="標楷體" w:eastAsia="標楷體" w:hAnsi="標楷體"/>
            <w:sz w:val="28"/>
            <w:szCs w:val="28"/>
          </w:rPr>
          <w:t>www.tnshio.com</w:t>
        </w:r>
      </w:hyperlink>
      <w:r w:rsidRPr="00CF7831">
        <w:rPr>
          <w:rFonts w:ascii="標楷體" w:eastAsia="標楷體" w:hAnsi="標楷體"/>
          <w:sz w:val="28"/>
          <w:szCs w:val="28"/>
        </w:rPr>
        <w:t>)即可購買優質的成功鹽系列產品，感受這塊台灣鹽產業應許之地所出產的美好。</w:t>
      </w:r>
    </w:p>
    <w:p w14:paraId="04ABF860" w14:textId="54642F8C" w:rsidR="00BA11B8" w:rsidRDefault="00BA11B8" w:rsidP="00906C42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2281024D" w14:textId="3983AF94" w:rsidR="00BA11B8" w:rsidRDefault="00BA11B8" w:rsidP="00BA11B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71B524D3" wp14:editId="7798739E">
            <wp:extent cx="2880000" cy="1920000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0B6">
        <w:rPr>
          <w:rFonts w:ascii="標楷體" w:eastAsia="標楷體" w:hAnsi="標楷體" w:cs="Arial" w:hint="eastAsia"/>
          <w:b/>
          <w:bCs/>
          <w:noProof/>
          <w:color w:val="222222"/>
          <w:kern w:val="0"/>
          <w:sz w:val="32"/>
          <w:szCs w:val="32"/>
          <w:shd w:val="clear" w:color="auto" w:fill="FFFFFF"/>
        </w:rPr>
        <w:drawing>
          <wp:inline distT="0" distB="0" distL="0" distR="0" wp14:anchorId="0BF38F12" wp14:editId="0EA67A22">
            <wp:extent cx="2880000" cy="1920000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9223" w14:textId="19F1BDF2" w:rsidR="00BA11B8" w:rsidRDefault="00F450B6" w:rsidP="00BA11B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b/>
          <w:bCs/>
          <w:noProof/>
          <w:color w:val="222222"/>
          <w:kern w:val="0"/>
          <w:sz w:val="32"/>
          <w:szCs w:val="32"/>
          <w:shd w:val="clear" w:color="auto" w:fill="FFFFFF"/>
        </w:rPr>
        <w:drawing>
          <wp:inline distT="0" distB="0" distL="0" distR="0" wp14:anchorId="370A55FF" wp14:editId="0530CCCF">
            <wp:extent cx="2880000" cy="215880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B837" w14:textId="4624548F" w:rsidR="00F450B6" w:rsidRPr="00906C42" w:rsidRDefault="00F450B6" w:rsidP="00BA11B8">
      <w:pPr>
        <w:jc w:val="both"/>
        <w:rPr>
          <w:rFonts w:ascii="標楷體" w:eastAsia="標楷體" w:hAnsi="標楷體"/>
          <w:sz w:val="28"/>
          <w:szCs w:val="28"/>
        </w:rPr>
      </w:pPr>
    </w:p>
    <w:sectPr w:rsidR="00F450B6" w:rsidRPr="00906C42" w:rsidSect="00906C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F9C0" w14:textId="77777777" w:rsidR="007354DF" w:rsidRDefault="007354DF" w:rsidP="006F36F8">
      <w:r>
        <w:separator/>
      </w:r>
    </w:p>
  </w:endnote>
  <w:endnote w:type="continuationSeparator" w:id="0">
    <w:p w14:paraId="5E7D7A76" w14:textId="77777777" w:rsidR="007354DF" w:rsidRDefault="007354DF" w:rsidP="006F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753D" w14:textId="77777777" w:rsidR="007354DF" w:rsidRDefault="007354DF" w:rsidP="006F36F8">
      <w:r>
        <w:separator/>
      </w:r>
    </w:p>
  </w:footnote>
  <w:footnote w:type="continuationSeparator" w:id="0">
    <w:p w14:paraId="2E1085B0" w14:textId="77777777" w:rsidR="007354DF" w:rsidRDefault="007354DF" w:rsidP="006F3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F6"/>
    <w:rsid w:val="000571E7"/>
    <w:rsid w:val="00106DD0"/>
    <w:rsid w:val="003876FD"/>
    <w:rsid w:val="003D136A"/>
    <w:rsid w:val="004C1382"/>
    <w:rsid w:val="00540B63"/>
    <w:rsid w:val="00594E83"/>
    <w:rsid w:val="00644DA1"/>
    <w:rsid w:val="006A5B41"/>
    <w:rsid w:val="006F36F8"/>
    <w:rsid w:val="007354DF"/>
    <w:rsid w:val="00761992"/>
    <w:rsid w:val="008C26A6"/>
    <w:rsid w:val="00906C42"/>
    <w:rsid w:val="009B43D7"/>
    <w:rsid w:val="00AB5DF6"/>
    <w:rsid w:val="00B247D7"/>
    <w:rsid w:val="00B81AF6"/>
    <w:rsid w:val="00B81E76"/>
    <w:rsid w:val="00BA11B8"/>
    <w:rsid w:val="00C66144"/>
    <w:rsid w:val="00CF7831"/>
    <w:rsid w:val="00DB3750"/>
    <w:rsid w:val="00DE0813"/>
    <w:rsid w:val="00EF6E0E"/>
    <w:rsid w:val="00F450B6"/>
    <w:rsid w:val="00F9473D"/>
    <w:rsid w:val="00FD0780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9503B1"/>
  <w15:chartTrackingRefBased/>
  <w15:docId w15:val="{A9885335-F8D3-45DE-9005-AF4774B6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36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36F8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F7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nshio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黃渝瑄</cp:lastModifiedBy>
  <cp:revision>8</cp:revision>
  <dcterms:created xsi:type="dcterms:W3CDTF">2024-05-06T09:37:00Z</dcterms:created>
  <dcterms:modified xsi:type="dcterms:W3CDTF">2024-05-10T02:11:00Z</dcterms:modified>
</cp:coreProperties>
</file>