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91" w:rsidRDefault="000B1E91" w:rsidP="000B1E91">
      <w:pPr>
        <w:rPr>
          <w:rFonts w:ascii="Arial" w:eastAsia="標楷體" w:hAnsi="標楷體" w:cs="Arial"/>
          <w:b/>
          <w:sz w:val="32"/>
          <w:szCs w:val="32"/>
        </w:rPr>
      </w:pPr>
      <w:r w:rsidRPr="00463BB7">
        <w:rPr>
          <w:rFonts w:ascii="Arial" w:eastAsia="標楷體" w:hAnsi="標楷體" w:cs="Arial"/>
          <w:b/>
          <w:sz w:val="32"/>
          <w:szCs w:val="32"/>
        </w:rPr>
        <w:t>【</w:t>
      </w:r>
      <w:r w:rsidRPr="00463BB7">
        <w:rPr>
          <w:rFonts w:ascii="標楷體" w:eastAsia="標楷體" w:hAnsi="標楷體" w:hint="eastAsia"/>
          <w:b/>
          <w:sz w:val="32"/>
          <w:szCs w:val="32"/>
        </w:rPr>
        <w:t>交通部觀光局雲嘉南濱海國家風景區管理處</w:t>
      </w:r>
      <w:r w:rsidRPr="00463BB7">
        <w:rPr>
          <w:rFonts w:ascii="Arial" w:eastAsia="標楷體" w:hAnsi="標楷體" w:cs="Arial" w:hint="eastAsia"/>
          <w:b/>
          <w:sz w:val="32"/>
          <w:szCs w:val="32"/>
        </w:rPr>
        <w:t>新聞稿</w:t>
      </w:r>
      <w:r w:rsidRPr="00463BB7">
        <w:rPr>
          <w:rFonts w:ascii="Arial" w:eastAsia="標楷體" w:hAnsi="標楷體" w:cs="Arial"/>
          <w:b/>
          <w:sz w:val="32"/>
          <w:szCs w:val="32"/>
        </w:rPr>
        <w:t>】</w:t>
      </w:r>
    </w:p>
    <w:p w:rsidR="000B1E91" w:rsidRPr="002831C7" w:rsidRDefault="000B1E91" w:rsidP="000B1E91">
      <w:pPr>
        <w:spacing w:line="0" w:lineRule="atLeast"/>
        <w:rPr>
          <w:rFonts w:eastAsia="標楷體"/>
          <w:b/>
          <w:sz w:val="36"/>
          <w:szCs w:val="36"/>
        </w:rPr>
      </w:pPr>
      <w:r w:rsidRPr="00E4223E">
        <w:rPr>
          <w:rFonts w:ascii="標楷體" w:eastAsia="標楷體" w:hAnsi="標楷體" w:cs="Calibri" w:hint="eastAsia"/>
          <w:sz w:val="28"/>
          <w:szCs w:val="28"/>
        </w:rPr>
        <w:t>發</w:t>
      </w:r>
      <w:r w:rsidRPr="002831C7">
        <w:rPr>
          <w:rFonts w:eastAsia="標楷體"/>
          <w:sz w:val="28"/>
          <w:szCs w:val="28"/>
        </w:rPr>
        <w:t>稿日期</w:t>
      </w:r>
      <w:r>
        <w:rPr>
          <w:rFonts w:eastAsia="標楷體"/>
          <w:sz w:val="28"/>
          <w:szCs w:val="28"/>
        </w:rPr>
        <w:t>:1</w:t>
      </w:r>
      <w:r w:rsidR="004D0454">
        <w:rPr>
          <w:rFonts w:eastAsia="標楷體" w:hint="eastAsia"/>
          <w:sz w:val="28"/>
          <w:szCs w:val="28"/>
        </w:rPr>
        <w:t>1</w:t>
      </w:r>
      <w:r w:rsidR="00863E08">
        <w:rPr>
          <w:rFonts w:eastAsia="標楷體" w:hint="eastAsia"/>
          <w:sz w:val="28"/>
          <w:szCs w:val="28"/>
        </w:rPr>
        <w:t>1</w:t>
      </w:r>
      <w:r w:rsidRPr="002831C7">
        <w:rPr>
          <w:rFonts w:eastAsia="標楷體"/>
          <w:sz w:val="28"/>
          <w:szCs w:val="28"/>
        </w:rPr>
        <w:t>年</w:t>
      </w:r>
      <w:r w:rsidR="00F111FA">
        <w:rPr>
          <w:rFonts w:eastAsia="標楷體" w:hint="eastAsia"/>
          <w:sz w:val="28"/>
          <w:szCs w:val="28"/>
        </w:rPr>
        <w:t>8</w:t>
      </w:r>
      <w:r w:rsidRPr="002831C7">
        <w:rPr>
          <w:rFonts w:eastAsia="標楷體"/>
          <w:sz w:val="28"/>
          <w:szCs w:val="28"/>
        </w:rPr>
        <w:t>月</w:t>
      </w:r>
      <w:r w:rsidR="00F111FA">
        <w:rPr>
          <w:rFonts w:eastAsia="標楷體" w:hint="eastAsia"/>
          <w:sz w:val="28"/>
          <w:szCs w:val="28"/>
        </w:rPr>
        <w:t>30</w:t>
      </w:r>
      <w:r>
        <w:rPr>
          <w:rFonts w:eastAsia="標楷體"/>
          <w:sz w:val="28"/>
          <w:szCs w:val="28"/>
        </w:rPr>
        <w:t>日</w:t>
      </w:r>
    </w:p>
    <w:p w:rsidR="000B1E91" w:rsidRPr="002831C7" w:rsidRDefault="000B1E91" w:rsidP="000B1E91">
      <w:pPr>
        <w:spacing w:line="0" w:lineRule="atLeast"/>
        <w:rPr>
          <w:rFonts w:eastAsia="標楷體"/>
          <w:b/>
          <w:sz w:val="36"/>
          <w:szCs w:val="36"/>
        </w:rPr>
      </w:pPr>
      <w:r w:rsidRPr="002831C7">
        <w:rPr>
          <w:rFonts w:eastAsia="標楷體"/>
          <w:sz w:val="28"/>
          <w:szCs w:val="28"/>
        </w:rPr>
        <w:t>發稿單位：交通部觀光局雲嘉南濱海國家風景區管理處</w:t>
      </w:r>
    </w:p>
    <w:p w:rsidR="000B1E91" w:rsidRDefault="000B1E91" w:rsidP="000B1E91">
      <w:pPr>
        <w:spacing w:line="0" w:lineRule="atLeast"/>
        <w:rPr>
          <w:rFonts w:eastAsia="標楷體"/>
          <w:sz w:val="28"/>
          <w:szCs w:val="28"/>
        </w:rPr>
      </w:pPr>
      <w:r w:rsidRPr="002831C7">
        <w:rPr>
          <w:rFonts w:eastAsia="標楷體"/>
          <w:sz w:val="28"/>
          <w:szCs w:val="28"/>
        </w:rPr>
        <w:t>新聞</w:t>
      </w:r>
      <w:r w:rsidR="00A31D18" w:rsidRPr="00A31D18">
        <w:rPr>
          <w:rFonts w:eastAsia="標楷體" w:hint="eastAsia"/>
          <w:sz w:val="28"/>
          <w:szCs w:val="28"/>
        </w:rPr>
        <w:t>聯絡</w:t>
      </w:r>
      <w:r w:rsidRPr="002831C7">
        <w:rPr>
          <w:rFonts w:eastAsia="標楷體"/>
          <w:sz w:val="28"/>
          <w:szCs w:val="28"/>
        </w:rPr>
        <w:t>人：</w:t>
      </w:r>
      <w:r>
        <w:rPr>
          <w:rFonts w:eastAsia="標楷體" w:hint="eastAsia"/>
          <w:sz w:val="28"/>
          <w:szCs w:val="28"/>
        </w:rPr>
        <w:t>洪肇昌</w:t>
      </w:r>
      <w:r w:rsidRPr="002831C7">
        <w:rPr>
          <w:rFonts w:eastAsia="標楷體"/>
          <w:sz w:val="28"/>
          <w:szCs w:val="28"/>
        </w:rPr>
        <w:t>副處長</w:t>
      </w:r>
      <w:r w:rsidRPr="002831C7">
        <w:rPr>
          <w:rFonts w:eastAsia="標楷體"/>
          <w:sz w:val="28"/>
          <w:szCs w:val="28"/>
        </w:rPr>
        <w:t xml:space="preserve">    </w:t>
      </w:r>
      <w:r w:rsidRPr="002831C7">
        <w:rPr>
          <w:rFonts w:eastAsia="標楷體"/>
          <w:sz w:val="28"/>
          <w:szCs w:val="28"/>
        </w:rPr>
        <w:t>電話：</w:t>
      </w:r>
      <w:r w:rsidRPr="002831C7">
        <w:rPr>
          <w:rFonts w:eastAsia="標楷體"/>
          <w:sz w:val="28"/>
          <w:szCs w:val="28"/>
        </w:rPr>
        <w:t>06-7861000</w:t>
      </w:r>
      <w:r w:rsidRPr="002831C7">
        <w:rPr>
          <w:rFonts w:eastAsia="標楷體"/>
          <w:sz w:val="28"/>
          <w:szCs w:val="28"/>
        </w:rPr>
        <w:t>轉</w:t>
      </w:r>
      <w:r w:rsidRPr="002831C7">
        <w:rPr>
          <w:rFonts w:eastAsia="標楷體"/>
          <w:sz w:val="28"/>
          <w:szCs w:val="28"/>
        </w:rPr>
        <w:t>113</w:t>
      </w:r>
    </w:p>
    <w:p w:rsidR="000B1E91" w:rsidRPr="006028B9" w:rsidRDefault="000B1E91" w:rsidP="000B1E91">
      <w:pPr>
        <w:spacing w:line="0" w:lineRule="atLeast"/>
        <w:rPr>
          <w:rFonts w:eastAsia="標楷體"/>
          <w:sz w:val="28"/>
          <w:szCs w:val="28"/>
        </w:rPr>
      </w:pPr>
      <w:r w:rsidRPr="006028B9">
        <w:rPr>
          <w:rFonts w:eastAsia="標楷體" w:hint="eastAsia"/>
          <w:sz w:val="28"/>
          <w:szCs w:val="28"/>
        </w:rPr>
        <w:t>新聞聯絡人</w:t>
      </w:r>
      <w:r>
        <w:rPr>
          <w:rFonts w:eastAsia="標楷體" w:hint="eastAsia"/>
          <w:sz w:val="28"/>
          <w:szCs w:val="28"/>
        </w:rPr>
        <w:t>：管理課莊課長</w:t>
      </w:r>
      <w:r>
        <w:rPr>
          <w:rFonts w:eastAsia="標楷體" w:hint="eastAsia"/>
          <w:sz w:val="28"/>
          <w:szCs w:val="28"/>
        </w:rPr>
        <w:t xml:space="preserve">    </w:t>
      </w:r>
      <w:r w:rsidRPr="006028B9">
        <w:rPr>
          <w:rFonts w:eastAsia="標楷體" w:hint="eastAsia"/>
          <w:sz w:val="28"/>
          <w:szCs w:val="28"/>
        </w:rPr>
        <w:t>電話</w:t>
      </w:r>
      <w:r w:rsidR="001C791B">
        <w:rPr>
          <w:rFonts w:eastAsia="標楷體" w:hint="eastAsia"/>
          <w:sz w:val="28"/>
          <w:szCs w:val="28"/>
        </w:rPr>
        <w:t>：</w:t>
      </w:r>
      <w:r w:rsidRPr="006028B9">
        <w:rPr>
          <w:rFonts w:eastAsia="標楷體" w:hint="eastAsia"/>
          <w:sz w:val="28"/>
          <w:szCs w:val="28"/>
        </w:rPr>
        <w:t>06-7861000</w:t>
      </w:r>
      <w:r w:rsidRPr="006028B9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230</w:t>
      </w:r>
    </w:p>
    <w:p w:rsidR="000B1E91" w:rsidRPr="002831C7" w:rsidRDefault="000B1E91" w:rsidP="000B1E91">
      <w:pPr>
        <w:spacing w:line="0" w:lineRule="atLeast"/>
        <w:rPr>
          <w:rFonts w:eastAsia="標楷體"/>
          <w:b/>
          <w:sz w:val="36"/>
          <w:szCs w:val="36"/>
        </w:rPr>
      </w:pPr>
      <w:r w:rsidRPr="002831C7">
        <w:rPr>
          <w:rFonts w:eastAsia="標楷體"/>
          <w:sz w:val="28"/>
          <w:szCs w:val="28"/>
        </w:rPr>
        <w:t>文稿主旨：</w:t>
      </w:r>
    </w:p>
    <w:p w:rsidR="002C7727" w:rsidRDefault="00F111FA" w:rsidP="001E7618">
      <w:pPr>
        <w:jc w:val="center"/>
        <w:rPr>
          <w:rFonts w:ascii="標楷體" w:eastAsia="標楷體" w:hAnsi="標楷體"/>
          <w:b/>
          <w:color w:val="000000"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color w:val="000000"/>
          <w:sz w:val="36"/>
          <w:szCs w:val="32"/>
        </w:rPr>
        <w:t>水域遊憩活動安全第一  馬沙溝安全宣導體驗</w:t>
      </w:r>
    </w:p>
    <w:p w:rsidR="001E7618" w:rsidRDefault="001E7618" w:rsidP="001E7618">
      <w:pPr>
        <w:jc w:val="center"/>
      </w:pPr>
    </w:p>
    <w:p w:rsidR="00FC30EC" w:rsidRDefault="00F111FA" w:rsidP="00AB4AF7">
      <w:pPr>
        <w:snapToGrid w:val="0"/>
        <w:spacing w:beforeLines="50" w:before="180" w:afterLines="50" w:after="180" w:line="360" w:lineRule="auto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111FA">
        <w:rPr>
          <w:rFonts w:ascii="標楷體" w:eastAsia="標楷體" w:hAnsi="標楷體" w:hint="eastAsia"/>
          <w:sz w:val="28"/>
          <w:szCs w:val="27"/>
        </w:rPr>
        <w:t>為</w:t>
      </w:r>
      <w:r w:rsidR="00CC6EDE">
        <w:rPr>
          <w:rFonts w:ascii="標楷體" w:eastAsia="標楷體" w:hAnsi="標楷體" w:hint="eastAsia"/>
          <w:sz w:val="28"/>
          <w:szCs w:val="27"/>
        </w:rPr>
        <w:t>提升</w:t>
      </w:r>
      <w:r w:rsidRPr="00F111FA">
        <w:rPr>
          <w:rFonts w:ascii="標楷體" w:eastAsia="標楷體" w:hAnsi="標楷體" w:hint="eastAsia"/>
          <w:sz w:val="28"/>
          <w:szCs w:val="27"/>
        </w:rPr>
        <w:t>水域遊憩活動安全，雲嘉南濱海國家風景區管理處</w:t>
      </w:r>
      <w:r>
        <w:rPr>
          <w:rFonts w:ascii="標楷體" w:eastAsia="標楷體" w:hAnsi="標楷體" w:hint="eastAsia"/>
          <w:sz w:val="28"/>
          <w:szCs w:val="27"/>
        </w:rPr>
        <w:t>(以下簡稱雲嘉南管</w:t>
      </w:r>
      <w:r w:rsidRPr="00FC30EC">
        <w:rPr>
          <w:rFonts w:ascii="標楷體" w:eastAsia="標楷體" w:hAnsi="標楷體" w:hint="eastAsia"/>
          <w:color w:val="000000" w:themeColor="text1"/>
          <w:sz w:val="28"/>
          <w:szCs w:val="28"/>
        </w:rPr>
        <w:t>理處)於8月30日</w:t>
      </w:r>
      <w:r w:rsidR="00CC6EDE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Pr="00FC30EC">
        <w:rPr>
          <w:rFonts w:ascii="標楷體" w:eastAsia="標楷體" w:hAnsi="標楷體" w:hint="eastAsia"/>
          <w:color w:val="000000" w:themeColor="text1"/>
          <w:sz w:val="28"/>
          <w:szCs w:val="28"/>
        </w:rPr>
        <w:t>馬沙溝濱海遊憩區</w:t>
      </w:r>
      <w:r w:rsidR="009E11EA">
        <w:rPr>
          <w:rFonts w:ascii="標楷體" w:eastAsia="標楷體" w:hAnsi="標楷體" w:hint="eastAsia"/>
          <w:color w:val="000000" w:themeColor="text1"/>
          <w:sz w:val="28"/>
          <w:szCs w:val="28"/>
        </w:rPr>
        <w:t>，與台灣外展教育發展基金會及馬沙溝海洋育樂股份有限公司</w:t>
      </w:r>
      <w:r w:rsidR="0097124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E11EA">
        <w:rPr>
          <w:rFonts w:ascii="標楷體" w:eastAsia="標楷體" w:hAnsi="標楷體" w:hint="eastAsia"/>
          <w:color w:val="000000" w:themeColor="text1"/>
          <w:sz w:val="28"/>
          <w:szCs w:val="28"/>
        </w:rPr>
        <w:t>結合專業</w:t>
      </w:r>
      <w:r w:rsidR="0053253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253C">
        <w:rPr>
          <w:rFonts w:ascii="標楷體" w:eastAsia="標楷體" w:hAnsi="標楷體" w:hint="eastAsia"/>
          <w:color w:val="000000" w:themeColor="text1"/>
          <w:sz w:val="28"/>
          <w:szCs w:val="28"/>
        </w:rPr>
        <w:t>觀光圈業者</w:t>
      </w:r>
      <w:r w:rsidR="009E11EA">
        <w:rPr>
          <w:rFonts w:ascii="標楷體" w:eastAsia="標楷體" w:hAnsi="標楷體" w:hint="eastAsia"/>
          <w:color w:val="000000" w:themeColor="text1"/>
          <w:sz w:val="28"/>
          <w:szCs w:val="28"/>
        </w:rPr>
        <w:t>及公</w:t>
      </w:r>
      <w:r w:rsidR="00CC6EDE">
        <w:rPr>
          <w:rFonts w:ascii="標楷體" w:eastAsia="標楷體" w:hAnsi="標楷體" w:hint="eastAsia"/>
          <w:color w:val="000000" w:themeColor="text1"/>
          <w:sz w:val="28"/>
          <w:szCs w:val="28"/>
        </w:rPr>
        <w:t>、私</w:t>
      </w:r>
      <w:r w:rsidR="009E11EA">
        <w:rPr>
          <w:rFonts w:ascii="標楷體" w:eastAsia="標楷體" w:hAnsi="標楷體" w:hint="eastAsia"/>
          <w:color w:val="000000" w:themeColor="text1"/>
          <w:sz w:val="28"/>
          <w:szCs w:val="28"/>
        </w:rPr>
        <w:t>部門</w:t>
      </w:r>
      <w:r w:rsidR="00CC6EDE">
        <w:rPr>
          <w:rFonts w:ascii="標楷體" w:eastAsia="標楷體" w:hAnsi="標楷體" w:hint="eastAsia"/>
          <w:color w:val="000000" w:themeColor="text1"/>
          <w:sz w:val="28"/>
          <w:szCs w:val="28"/>
        </w:rPr>
        <w:t>共同</w:t>
      </w:r>
      <w:r w:rsidR="0053253C">
        <w:rPr>
          <w:rFonts w:ascii="標楷體" w:eastAsia="標楷體" w:hAnsi="標楷體" w:hint="eastAsia"/>
          <w:color w:val="000000" w:themeColor="text1"/>
          <w:sz w:val="28"/>
          <w:szCs w:val="28"/>
        </w:rPr>
        <w:t>合作</w:t>
      </w:r>
      <w:r w:rsidR="009E11EA">
        <w:rPr>
          <w:rFonts w:ascii="標楷體" w:eastAsia="標楷體" w:hAnsi="標楷體" w:hint="eastAsia"/>
          <w:color w:val="000000" w:themeColor="text1"/>
          <w:sz w:val="28"/>
          <w:szCs w:val="28"/>
        </w:rPr>
        <w:t>推廣</w:t>
      </w:r>
      <w:r w:rsidRPr="00FC30EC">
        <w:rPr>
          <w:rFonts w:ascii="標楷體" w:eastAsia="標楷體" w:hAnsi="標楷體" w:hint="eastAsia"/>
          <w:color w:val="000000" w:themeColor="text1"/>
          <w:sz w:val="28"/>
          <w:szCs w:val="28"/>
        </w:rPr>
        <w:t>獨木舟、立式划槳(SUP)等2種水域遊憩活動</w:t>
      </w:r>
      <w:r w:rsidR="009E11EA">
        <w:rPr>
          <w:rFonts w:ascii="標楷體" w:eastAsia="標楷體" w:hAnsi="標楷體" w:hint="eastAsia"/>
          <w:color w:val="000000" w:themeColor="text1"/>
          <w:sz w:val="28"/>
          <w:szCs w:val="28"/>
        </w:rPr>
        <w:t>安全宣導</w:t>
      </w:r>
      <w:r w:rsidR="00FC30E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C6EDE" w:rsidRDefault="00FC30EC" w:rsidP="00AB4AF7">
      <w:pPr>
        <w:snapToGrid w:val="0"/>
        <w:spacing w:beforeLines="50" w:before="180" w:afterLines="50" w:after="180" w:line="360" w:lineRule="auto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本次立式划槳</w:t>
      </w:r>
      <w:r w:rsidR="00A17A08">
        <w:rPr>
          <w:rFonts w:ascii="標楷體" w:eastAsia="標楷體" w:hAnsi="標楷體" w:hint="eastAsia"/>
          <w:color w:val="000000" w:themeColor="text1"/>
          <w:sz w:val="28"/>
          <w:szCs w:val="28"/>
        </w:rPr>
        <w:t>與獨木舟</w:t>
      </w:r>
      <w:r w:rsidR="0097124A">
        <w:rPr>
          <w:rFonts w:ascii="標楷體" w:eastAsia="標楷體" w:hAnsi="標楷體" w:hint="eastAsia"/>
          <w:color w:val="000000" w:themeColor="text1"/>
          <w:sz w:val="28"/>
          <w:szCs w:val="28"/>
        </w:rPr>
        <w:t>體驗</w:t>
      </w:r>
      <w:r w:rsidR="0053253C">
        <w:rPr>
          <w:rFonts w:ascii="標楷體" w:eastAsia="標楷體" w:hAnsi="標楷體" w:hint="eastAsia"/>
          <w:color w:val="000000" w:themeColor="text1"/>
          <w:sz w:val="28"/>
          <w:szCs w:val="28"/>
        </w:rPr>
        <w:t>課程中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B2078D">
        <w:rPr>
          <w:rFonts w:ascii="標楷體" w:eastAsia="標楷體" w:hAnsi="標楷體" w:hint="eastAsia"/>
          <w:color w:val="000000" w:themeColor="text1"/>
          <w:sz w:val="28"/>
          <w:szCs w:val="28"/>
        </w:rPr>
        <w:t>包含</w:t>
      </w:r>
      <w:r w:rsidR="00A17A08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Pr="00B2078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注意事項及體驗示範</w:t>
      </w:r>
      <w:r w:rsidR="00CC6EDE">
        <w:rPr>
          <w:rFonts w:ascii="標楷體" w:eastAsia="標楷體" w:hAnsi="標楷體" w:hint="eastAsia"/>
          <w:color w:val="000000" w:themeColor="text1"/>
          <w:sz w:val="28"/>
          <w:szCs w:val="28"/>
        </w:rPr>
        <w:t>，採自由報名方式參加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；吸引了</w:t>
      </w:r>
      <w:r w:rsidR="003161C7">
        <w:rPr>
          <w:rFonts w:ascii="標楷體" w:eastAsia="標楷體" w:hAnsi="標楷體" w:hint="eastAsia"/>
          <w:color w:val="000000" w:themeColor="text1"/>
          <w:sz w:val="28"/>
          <w:szCs w:val="28"/>
        </w:rPr>
        <w:t>嘉義市天主教輔仁中學、雲嘉南濱海觀光圈業者</w:t>
      </w:r>
      <w:r w:rsidR="00DD49D9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DD49D9" w:rsidRPr="00DD49D9">
        <w:rPr>
          <w:rFonts w:ascii="標楷體" w:eastAsia="標楷體" w:hAnsi="標楷體" w:hint="eastAsia"/>
          <w:color w:val="000000" w:themeColor="text1"/>
          <w:sz w:val="28"/>
          <w:szCs w:val="28"/>
        </w:rPr>
        <w:t>對水上活動有興趣民眾</w:t>
      </w:r>
      <w:r w:rsidR="00DD49D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161C7">
        <w:rPr>
          <w:rFonts w:ascii="標楷體" w:eastAsia="標楷體" w:hAnsi="標楷體" w:hint="eastAsia"/>
          <w:color w:val="000000" w:themeColor="text1"/>
          <w:sz w:val="28"/>
          <w:szCs w:val="28"/>
        </w:rPr>
        <w:t>近</w:t>
      </w:r>
      <w:r w:rsidR="00403437">
        <w:rPr>
          <w:rFonts w:ascii="標楷體" w:eastAsia="標楷體" w:hAnsi="標楷體" w:hint="eastAsia"/>
          <w:color w:val="000000" w:themeColor="text1"/>
          <w:sz w:val="28"/>
          <w:szCs w:val="28"/>
        </w:rPr>
        <w:t>70</w:t>
      </w:r>
      <w:r w:rsidR="00DD49D9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A17A08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40343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C6EDE">
        <w:rPr>
          <w:rFonts w:ascii="標楷體" w:eastAsia="標楷體" w:hAnsi="標楷體" w:hint="eastAsia"/>
          <w:color w:val="000000" w:themeColor="text1"/>
          <w:sz w:val="28"/>
          <w:szCs w:val="28"/>
        </w:rPr>
        <w:t>教導民眾知道何處玩、如何玩及玩得開心又安全，</w:t>
      </w:r>
      <w:r w:rsidR="00403437">
        <w:rPr>
          <w:rFonts w:ascii="標楷體" w:eastAsia="標楷體" w:hAnsi="標楷體" w:hint="eastAsia"/>
          <w:color w:val="000000" w:themeColor="text1"/>
          <w:sz w:val="28"/>
          <w:szCs w:val="28"/>
        </w:rPr>
        <w:t>參與體驗學生、民眾，經由教練海岸環境說明</w:t>
      </w:r>
      <w:r w:rsidR="0097124A">
        <w:rPr>
          <w:rFonts w:ascii="標楷體" w:eastAsia="標楷體" w:hAnsi="標楷體" w:hint="eastAsia"/>
          <w:color w:val="000000" w:themeColor="text1"/>
          <w:sz w:val="28"/>
          <w:szCs w:val="28"/>
        </w:rPr>
        <w:t>、救生衣的正確穿戴方式、如何操作立式划槳與獨木舟及</w:t>
      </w:r>
      <w:r w:rsidR="00AB4AF7">
        <w:rPr>
          <w:rFonts w:ascii="標楷體" w:eastAsia="標楷體" w:hAnsi="標楷體" w:hint="eastAsia"/>
          <w:color w:val="000000" w:themeColor="text1"/>
          <w:sz w:val="28"/>
          <w:szCs w:val="28"/>
        </w:rPr>
        <w:t>獨木舟</w:t>
      </w:r>
      <w:r w:rsidR="0097124A">
        <w:rPr>
          <w:rFonts w:ascii="標楷體" w:eastAsia="標楷體" w:hAnsi="標楷體" w:hint="eastAsia"/>
          <w:color w:val="000000" w:themeColor="text1"/>
          <w:sz w:val="28"/>
          <w:szCs w:val="28"/>
        </w:rPr>
        <w:t>翻</w:t>
      </w:r>
      <w:r w:rsidR="00AB4AF7">
        <w:rPr>
          <w:rFonts w:ascii="標楷體" w:eastAsia="標楷體" w:hAnsi="標楷體" w:hint="eastAsia"/>
          <w:color w:val="000000" w:themeColor="text1"/>
          <w:sz w:val="28"/>
          <w:szCs w:val="28"/>
        </w:rPr>
        <w:t>船復位</w:t>
      </w:r>
      <w:r w:rsidR="0097124A">
        <w:rPr>
          <w:rFonts w:ascii="標楷體" w:eastAsia="標楷體" w:hAnsi="標楷體" w:hint="eastAsia"/>
          <w:color w:val="000000" w:themeColor="text1"/>
          <w:sz w:val="28"/>
          <w:szCs w:val="28"/>
        </w:rPr>
        <w:t>均進行體驗及操作，於</w:t>
      </w:r>
      <w:r w:rsidR="00403437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CC6EDE">
        <w:rPr>
          <w:rFonts w:ascii="標楷體" w:eastAsia="標楷體" w:hAnsi="標楷體" w:hint="eastAsia"/>
          <w:color w:val="000000" w:themeColor="text1"/>
          <w:sz w:val="28"/>
          <w:szCs w:val="28"/>
        </w:rPr>
        <w:t>後均表示獲益良多</w:t>
      </w:r>
      <w:r w:rsidR="0040343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C6EDE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403437">
        <w:rPr>
          <w:rFonts w:ascii="標楷體" w:eastAsia="標楷體" w:hAnsi="標楷體" w:hint="eastAsia"/>
          <w:color w:val="000000" w:themeColor="text1"/>
          <w:sz w:val="28"/>
          <w:szCs w:val="28"/>
        </w:rPr>
        <w:t>表示不再害怕親</w:t>
      </w:r>
      <w:r w:rsidR="00CC6EDE">
        <w:rPr>
          <w:rFonts w:ascii="標楷體" w:eastAsia="標楷體" w:hAnsi="標楷體" w:hint="eastAsia"/>
          <w:color w:val="000000" w:themeColor="text1"/>
          <w:sz w:val="28"/>
          <w:szCs w:val="28"/>
        </w:rPr>
        <w:t>海</w:t>
      </w:r>
      <w:r w:rsidR="0040343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C6EDE">
        <w:rPr>
          <w:rFonts w:ascii="標楷體" w:eastAsia="標楷體" w:hAnsi="標楷體" w:hint="eastAsia"/>
          <w:color w:val="000000" w:themeColor="text1"/>
          <w:sz w:val="28"/>
          <w:szCs w:val="28"/>
        </w:rPr>
        <w:t>進海</w:t>
      </w:r>
      <w:r w:rsidR="00403437">
        <w:rPr>
          <w:rFonts w:ascii="標楷體" w:eastAsia="標楷體" w:hAnsi="標楷體" w:hint="eastAsia"/>
          <w:color w:val="000000" w:themeColor="text1"/>
          <w:sz w:val="28"/>
          <w:szCs w:val="28"/>
        </w:rPr>
        <w:t>，對水域遊憩活動進一步認識</w:t>
      </w:r>
      <w:r w:rsidR="00CC6ED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C30EC" w:rsidRDefault="00DD49D9" w:rsidP="00AB4AF7">
      <w:pPr>
        <w:snapToGrid w:val="0"/>
        <w:spacing w:beforeLines="50" w:before="180" w:afterLines="50" w:after="180" w:line="360" w:lineRule="auto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雲嘉南管理處表示，雲嘉南濱海地區海象平緩</w:t>
      </w:r>
      <w:r w:rsidR="0097124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適合獨木舟、立式划槳等非動力型水域遊憩活動進行，</w:t>
      </w:r>
      <w:r w:rsidR="00FC30EC">
        <w:rPr>
          <w:rFonts w:ascii="標楷體" w:eastAsia="標楷體" w:hAnsi="標楷體" w:hint="eastAsia"/>
          <w:color w:val="000000" w:themeColor="text1"/>
          <w:sz w:val="28"/>
          <w:szCs w:val="28"/>
        </w:rPr>
        <w:t>也希望透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過本次</w:t>
      </w:r>
      <w:r w:rsidR="00FC30EC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帶動雲嘉南濱海地區之水域遊憩活動，同時宣導立式划槳</w:t>
      </w:r>
      <w:r w:rsidR="00FC30EC">
        <w:rPr>
          <w:rFonts w:ascii="標楷體" w:eastAsia="標楷體" w:hAnsi="標楷體" w:hint="eastAsia"/>
          <w:color w:val="000000" w:themeColor="text1"/>
          <w:sz w:val="28"/>
          <w:szCs w:val="28"/>
        </w:rPr>
        <w:t>及獨木舟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的安全注意事項</w:t>
      </w:r>
      <w:r w:rsidR="00FC30EC" w:rsidRPr="0043280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FC30EC">
        <w:rPr>
          <w:rFonts w:ascii="標楷體" w:eastAsia="標楷體" w:hAnsi="標楷體" w:hint="eastAsia"/>
          <w:color w:val="000000" w:themeColor="text1"/>
          <w:sz w:val="28"/>
          <w:szCs w:val="28"/>
        </w:rPr>
        <w:t>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域</w:t>
      </w:r>
      <w:r w:rsidR="00FC30EC">
        <w:rPr>
          <w:rFonts w:ascii="標楷體" w:eastAsia="標楷體" w:hAnsi="標楷體" w:hint="eastAsia"/>
          <w:color w:val="000000" w:themeColor="text1"/>
          <w:sz w:val="28"/>
          <w:szCs w:val="28"/>
        </w:rPr>
        <w:t>活動安全</w:t>
      </w:r>
      <w:r w:rsidR="00056530">
        <w:rPr>
          <w:rFonts w:ascii="標楷體" w:eastAsia="標楷體" w:hAnsi="標楷體" w:hint="eastAsia"/>
          <w:color w:val="000000" w:themeColor="text1"/>
          <w:sz w:val="28"/>
          <w:szCs w:val="28"/>
        </w:rPr>
        <w:t>，減少安全意外事件發生</w:t>
      </w:r>
      <w:r w:rsidR="00CC6EDE">
        <w:rPr>
          <w:rFonts w:ascii="標楷體" w:eastAsia="標楷體" w:hAnsi="標楷體" w:hint="eastAsia"/>
          <w:color w:val="000000" w:themeColor="text1"/>
          <w:sz w:val="28"/>
          <w:szCs w:val="28"/>
        </w:rPr>
        <w:t>，並期望本日參與課程，成為種子人員</w:t>
      </w:r>
      <w:r w:rsidR="00FF7CA9">
        <w:rPr>
          <w:rFonts w:ascii="標楷體" w:eastAsia="標楷體" w:hAnsi="標楷體" w:hint="eastAsia"/>
          <w:color w:val="000000" w:themeColor="text1"/>
          <w:sz w:val="28"/>
          <w:szCs w:val="28"/>
        </w:rPr>
        <w:t>，將水域遊憩安全觀念，帶回去影響周邊親友</w:t>
      </w:r>
      <w:r w:rsidR="00CC6EDE">
        <w:rPr>
          <w:rFonts w:ascii="標楷體" w:eastAsia="標楷體" w:hAnsi="標楷體" w:hint="eastAsia"/>
          <w:color w:val="000000" w:themeColor="text1"/>
          <w:sz w:val="28"/>
          <w:szCs w:val="28"/>
        </w:rPr>
        <w:t>、同學</w:t>
      </w:r>
      <w:r w:rsidR="00FF7CA9">
        <w:rPr>
          <w:rFonts w:ascii="標楷體" w:eastAsia="標楷體" w:hAnsi="標楷體" w:hint="eastAsia"/>
          <w:color w:val="000000" w:themeColor="text1"/>
          <w:sz w:val="28"/>
          <w:szCs w:val="28"/>
        </w:rPr>
        <w:t>，減少旅遊安全事件的發生</w:t>
      </w:r>
      <w:r w:rsidR="000565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56530" w:rsidRPr="0027705C" w:rsidRDefault="00056530" w:rsidP="00FC30EC">
      <w:pPr>
        <w:snapToGrid w:val="0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056530" w:rsidRPr="0027705C" w:rsidSect="00476B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3D" w:rsidRDefault="001E043D" w:rsidP="0044467E">
      <w:r>
        <w:separator/>
      </w:r>
    </w:p>
  </w:endnote>
  <w:endnote w:type="continuationSeparator" w:id="0">
    <w:p w:rsidR="001E043D" w:rsidRDefault="001E043D" w:rsidP="0044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3D" w:rsidRDefault="001E043D" w:rsidP="0044467E">
      <w:r>
        <w:separator/>
      </w:r>
    </w:p>
  </w:footnote>
  <w:footnote w:type="continuationSeparator" w:id="0">
    <w:p w:rsidR="001E043D" w:rsidRDefault="001E043D" w:rsidP="00444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27"/>
    <w:rsid w:val="000563A6"/>
    <w:rsid w:val="00056530"/>
    <w:rsid w:val="000B1E91"/>
    <w:rsid w:val="000D2C34"/>
    <w:rsid w:val="001A4E17"/>
    <w:rsid w:val="001C791B"/>
    <w:rsid w:val="001E043D"/>
    <w:rsid w:val="001E7618"/>
    <w:rsid w:val="0020310D"/>
    <w:rsid w:val="00241F73"/>
    <w:rsid w:val="00251969"/>
    <w:rsid w:val="0027705C"/>
    <w:rsid w:val="002878AC"/>
    <w:rsid w:val="002A31E8"/>
    <w:rsid w:val="002C5C69"/>
    <w:rsid w:val="002C7727"/>
    <w:rsid w:val="002D2325"/>
    <w:rsid w:val="003161C7"/>
    <w:rsid w:val="0037095A"/>
    <w:rsid w:val="00403437"/>
    <w:rsid w:val="00420779"/>
    <w:rsid w:val="00433EBA"/>
    <w:rsid w:val="0044467E"/>
    <w:rsid w:val="00476B23"/>
    <w:rsid w:val="00491B1D"/>
    <w:rsid w:val="004D0454"/>
    <w:rsid w:val="00504874"/>
    <w:rsid w:val="0053253C"/>
    <w:rsid w:val="0054390C"/>
    <w:rsid w:val="00547053"/>
    <w:rsid w:val="00554F9C"/>
    <w:rsid w:val="0055701C"/>
    <w:rsid w:val="0057125A"/>
    <w:rsid w:val="005B3029"/>
    <w:rsid w:val="005F0337"/>
    <w:rsid w:val="00603370"/>
    <w:rsid w:val="00656AE9"/>
    <w:rsid w:val="00673364"/>
    <w:rsid w:val="0069233E"/>
    <w:rsid w:val="006C209F"/>
    <w:rsid w:val="00704504"/>
    <w:rsid w:val="00770127"/>
    <w:rsid w:val="007950D3"/>
    <w:rsid w:val="00796773"/>
    <w:rsid w:val="007B4DB9"/>
    <w:rsid w:val="007D16C7"/>
    <w:rsid w:val="007F6A91"/>
    <w:rsid w:val="00863E08"/>
    <w:rsid w:val="00871CAD"/>
    <w:rsid w:val="008B27FF"/>
    <w:rsid w:val="00901D8D"/>
    <w:rsid w:val="009273CA"/>
    <w:rsid w:val="00957276"/>
    <w:rsid w:val="0097124A"/>
    <w:rsid w:val="00972396"/>
    <w:rsid w:val="00974D94"/>
    <w:rsid w:val="00976F81"/>
    <w:rsid w:val="009862BA"/>
    <w:rsid w:val="009B1394"/>
    <w:rsid w:val="009B7E60"/>
    <w:rsid w:val="009D2C06"/>
    <w:rsid w:val="009E11EA"/>
    <w:rsid w:val="00A17A08"/>
    <w:rsid w:val="00A31D18"/>
    <w:rsid w:val="00A36121"/>
    <w:rsid w:val="00A63412"/>
    <w:rsid w:val="00A96DD6"/>
    <w:rsid w:val="00AB4AF7"/>
    <w:rsid w:val="00AD0CBE"/>
    <w:rsid w:val="00B746BF"/>
    <w:rsid w:val="00BC505C"/>
    <w:rsid w:val="00BD1EFF"/>
    <w:rsid w:val="00C11B9D"/>
    <w:rsid w:val="00C8282A"/>
    <w:rsid w:val="00CA7965"/>
    <w:rsid w:val="00CC27E5"/>
    <w:rsid w:val="00CC6EDE"/>
    <w:rsid w:val="00CF642C"/>
    <w:rsid w:val="00D1498A"/>
    <w:rsid w:val="00D507E5"/>
    <w:rsid w:val="00D96BE1"/>
    <w:rsid w:val="00DB4730"/>
    <w:rsid w:val="00DD49D9"/>
    <w:rsid w:val="00E37663"/>
    <w:rsid w:val="00E54BD2"/>
    <w:rsid w:val="00EB2C6B"/>
    <w:rsid w:val="00EB441D"/>
    <w:rsid w:val="00EF1452"/>
    <w:rsid w:val="00EF2934"/>
    <w:rsid w:val="00F00D67"/>
    <w:rsid w:val="00F111FA"/>
    <w:rsid w:val="00F33176"/>
    <w:rsid w:val="00F33E29"/>
    <w:rsid w:val="00F63896"/>
    <w:rsid w:val="00FB353D"/>
    <w:rsid w:val="00FC0693"/>
    <w:rsid w:val="00FC30EC"/>
    <w:rsid w:val="00FC43E0"/>
    <w:rsid w:val="00FD2BC1"/>
    <w:rsid w:val="00FE4DE3"/>
    <w:rsid w:val="00FF4575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B28B4A7-4521-4FAD-86C5-4AD28F88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7705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C77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2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2C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4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46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4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467E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27705C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alinan</dc:creator>
  <cp:lastModifiedBy>李銘鈺</cp:lastModifiedBy>
  <cp:revision>2</cp:revision>
  <cp:lastPrinted>2022-08-30T10:09:00Z</cp:lastPrinted>
  <dcterms:created xsi:type="dcterms:W3CDTF">2022-08-30T10:24:00Z</dcterms:created>
  <dcterms:modified xsi:type="dcterms:W3CDTF">2022-08-30T10:24:00Z</dcterms:modified>
</cp:coreProperties>
</file>